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8DB8BD" w14:textId="77777777" w:rsidR="00505FE4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14:paraId="5CE1B3D5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75F4F968" w14:textId="77777777" w:rsidR="00505FE4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0750" w14:textId="241374FC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  <w:r w:rsidR="00250DFE" w:rsidRPr="00A60BD1">
              <w:rPr>
                <w:b/>
                <w:bCs/>
                <w:sz w:val="24"/>
                <w:szCs w:val="24"/>
              </w:rPr>
              <w:t>Moduł wybieralny: kreatywne pisanie i narracje gier komputerowych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2525DB4" w14:textId="67C4D04A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  <w:r w:rsidR="0042458F">
              <w:rPr>
                <w:sz w:val="24"/>
                <w:szCs w:val="24"/>
              </w:rPr>
              <w:t xml:space="preserve"> G</w:t>
            </w:r>
          </w:p>
        </w:tc>
      </w:tr>
      <w:tr w:rsidR="00505FE4" w14:paraId="5724EDE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BCCC84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E467" w14:textId="502DA31D" w:rsidR="00505FE4" w:rsidRDefault="00505FE4" w:rsidP="00BC34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przedmiotu:</w:t>
            </w:r>
            <w:r w:rsidR="0015095A">
              <w:rPr>
                <w:sz w:val="24"/>
                <w:szCs w:val="24"/>
              </w:rPr>
              <w:t xml:space="preserve">  </w:t>
            </w:r>
            <w:r w:rsidR="00531795">
              <w:rPr>
                <w:b/>
                <w:sz w:val="24"/>
                <w:szCs w:val="24"/>
              </w:rPr>
              <w:t>Czasoprzestrzeń w grach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5C23982" w14:textId="12DD1A08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42458F">
              <w:rPr>
                <w:sz w:val="24"/>
                <w:szCs w:val="24"/>
              </w:rPr>
              <w:t xml:space="preserve"> G/58</w:t>
            </w:r>
          </w:p>
        </w:tc>
      </w:tr>
      <w:tr w:rsidR="00505FE4" w14:paraId="53020AD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EC73079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9B7A54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jednostki organizacyjnej prowadzącej przedmiot / moduł:</w:t>
            </w:r>
          </w:p>
          <w:p w14:paraId="39B0E9B1" w14:textId="01D611A8" w:rsidR="00505FE4" w:rsidRDefault="0015095A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505FE4" w14:paraId="434BED2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667DED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8F44B6" w14:textId="27FD3B18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Nazwa kierunku:</w:t>
            </w:r>
            <w:r w:rsidR="0015095A">
              <w:rPr>
                <w:sz w:val="24"/>
                <w:szCs w:val="24"/>
              </w:rPr>
              <w:t xml:space="preserve"> </w:t>
            </w:r>
            <w:r w:rsidR="0015095A" w:rsidRPr="0015095A">
              <w:rPr>
                <w:b/>
                <w:sz w:val="24"/>
                <w:szCs w:val="24"/>
              </w:rPr>
              <w:t xml:space="preserve">Filologia </w:t>
            </w:r>
            <w:r w:rsidR="0042458F">
              <w:rPr>
                <w:b/>
                <w:sz w:val="24"/>
                <w:szCs w:val="24"/>
              </w:rPr>
              <w:t>p</w:t>
            </w:r>
            <w:r w:rsidR="0015095A" w:rsidRPr="0015095A">
              <w:rPr>
                <w:b/>
                <w:sz w:val="24"/>
                <w:szCs w:val="24"/>
              </w:rPr>
              <w:t>olska</w:t>
            </w:r>
          </w:p>
        </w:tc>
      </w:tr>
      <w:tr w:rsidR="00505FE4" w14:paraId="3B0AE8E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D5044C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9E7568" w14:textId="48D4D507" w:rsidR="00505FE4" w:rsidRPr="0042458F" w:rsidRDefault="00505FE4" w:rsidP="00F77DC4">
            <w:pPr>
              <w:rPr>
                <w:b/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  <w:r w:rsidR="0015095A">
              <w:rPr>
                <w:sz w:val="24"/>
                <w:szCs w:val="24"/>
              </w:rPr>
              <w:t xml:space="preserve"> </w:t>
            </w:r>
            <w:r w:rsidR="0015095A" w:rsidRPr="0015095A">
              <w:rPr>
                <w:b/>
                <w:sz w:val="24"/>
                <w:szCs w:val="24"/>
              </w:rPr>
              <w:t>Kreatywne pisanie i narracje gier komputerowych</w:t>
            </w:r>
          </w:p>
        </w:tc>
      </w:tr>
      <w:tr w:rsidR="00505FE4" w14:paraId="2548685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95C2C1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41FB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studiów:</w:t>
            </w:r>
          </w:p>
          <w:p w14:paraId="7CB8E1D1" w14:textId="76EA8912" w:rsidR="00505FE4" w:rsidRPr="0015095A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1280" w14:textId="77777777" w:rsidR="00505FE4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Profil kształcenia:</w:t>
            </w:r>
          </w:p>
          <w:p w14:paraId="591E90D7" w14:textId="3654FA5A" w:rsidR="00505FE4" w:rsidRPr="0042458F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5073AE7" w14:textId="77777777" w:rsidR="00505FE4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studiów:</w:t>
            </w:r>
          </w:p>
          <w:p w14:paraId="04A767DE" w14:textId="7B4442F9" w:rsidR="0015095A" w:rsidRPr="0015095A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I stopień</w:t>
            </w:r>
          </w:p>
        </w:tc>
      </w:tr>
      <w:tr w:rsidR="00505FE4" w14:paraId="73BAF16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D8CB3E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F558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</w:p>
          <w:p w14:paraId="3846196B" w14:textId="7DD7FFE2" w:rsidR="00505FE4" w:rsidRDefault="0015095A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5B67C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 / </w:t>
            </w:r>
            <w:r w:rsidR="005B67C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FFA6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14:paraId="55E18514" w14:textId="75152FB9" w:rsidR="00505FE4" w:rsidRPr="0042458F" w:rsidRDefault="00250DFE" w:rsidP="00F77DC4">
            <w:pPr>
              <w:rPr>
                <w:b/>
                <w:bCs/>
                <w:sz w:val="24"/>
                <w:szCs w:val="24"/>
              </w:rPr>
            </w:pPr>
            <w:r w:rsidRPr="00250DFE"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BB412F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14:paraId="75C077A5" w14:textId="69433EDD" w:rsidR="00505FE4" w:rsidRDefault="00250DFE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505FE4" w14:paraId="602D45F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CBA4A7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8956" w14:textId="77777777" w:rsidR="00505FE4" w:rsidRDefault="00505FE4" w:rsidP="00F77DC4">
            <w:pPr>
              <w:rPr>
                <w:sz w:val="24"/>
                <w:szCs w:val="24"/>
              </w:rPr>
            </w:pPr>
          </w:p>
          <w:p w14:paraId="3B398CF2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FE8D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2A8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9B68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F15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B3E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5CBA2B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14:paraId="2D33B54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E27451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19521DD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40FE57" w14:textId="77D63488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6A2E64" w14:textId="47AFC5BE" w:rsidR="00505FE4" w:rsidRDefault="00763EDB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82838C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FD8E2B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43C848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6768FE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A1B2E0E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14:paraId="7A821FEB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286AF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Koordynator przedmiotu / modułu</w:t>
            </w:r>
            <w:r w:rsidRPr="00612545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5B8DE" w14:textId="04EB53BE" w:rsidR="00505FE4" w:rsidRPr="00A05472" w:rsidRDefault="0015095A" w:rsidP="00F77DC4">
            <w:pPr>
              <w:rPr>
                <w:bCs/>
                <w:sz w:val="24"/>
                <w:szCs w:val="24"/>
              </w:rPr>
            </w:pPr>
            <w:r w:rsidRPr="00A05472">
              <w:rPr>
                <w:bCs/>
                <w:sz w:val="24"/>
                <w:szCs w:val="24"/>
              </w:rPr>
              <w:t xml:space="preserve">dr hab. </w:t>
            </w:r>
            <w:r w:rsidR="00763EDB" w:rsidRPr="00A05472">
              <w:rPr>
                <w:bCs/>
                <w:sz w:val="24"/>
                <w:szCs w:val="24"/>
              </w:rPr>
              <w:t>Sebastian Jakub Konefał</w:t>
            </w:r>
          </w:p>
        </w:tc>
      </w:tr>
      <w:tr w:rsidR="00505FE4" w14:paraId="74755A90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8390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Prowadzący zajęcia</w:t>
            </w:r>
            <w:r w:rsidRPr="00612545">
              <w:t>*</w:t>
            </w:r>
          </w:p>
          <w:p w14:paraId="07371BA2" w14:textId="77777777" w:rsidR="00505FE4" w:rsidRPr="006125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2BD41D" w14:textId="0350ECC5" w:rsidR="00505FE4" w:rsidRPr="00A05472" w:rsidRDefault="0015095A" w:rsidP="00F77DC4">
            <w:pPr>
              <w:rPr>
                <w:bCs/>
                <w:color w:val="FF0000"/>
                <w:sz w:val="24"/>
                <w:szCs w:val="24"/>
              </w:rPr>
            </w:pPr>
            <w:r w:rsidRPr="00A05472">
              <w:rPr>
                <w:bCs/>
                <w:sz w:val="24"/>
                <w:szCs w:val="24"/>
              </w:rPr>
              <w:t xml:space="preserve">dr hab. </w:t>
            </w:r>
            <w:r w:rsidR="00763EDB" w:rsidRPr="00A05472">
              <w:rPr>
                <w:bCs/>
                <w:sz w:val="24"/>
                <w:szCs w:val="24"/>
              </w:rPr>
              <w:t>Sebastian Jakub Konefał</w:t>
            </w:r>
          </w:p>
        </w:tc>
      </w:tr>
      <w:tr w:rsidR="00505FE4" w14:paraId="39107D4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3415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7AE783" w14:textId="3C0A0B31" w:rsidR="005D66B1" w:rsidRDefault="0015095A" w:rsidP="00DC72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Celem zajęć jest </w:t>
            </w:r>
            <w:r w:rsidR="005D66B1">
              <w:rPr>
                <w:sz w:val="24"/>
                <w:szCs w:val="24"/>
              </w:rPr>
              <w:t xml:space="preserve">prezentacja w porządku historycznym najważniejszych </w:t>
            </w:r>
            <w:r w:rsidR="00F421FC">
              <w:rPr>
                <w:sz w:val="24"/>
                <w:szCs w:val="24"/>
              </w:rPr>
              <w:t xml:space="preserve">ujęć teoretycznych i praktycznych związanych z tworzeniem czasoprzestrzeni </w:t>
            </w:r>
            <w:r w:rsidR="00884C6E">
              <w:rPr>
                <w:sz w:val="24"/>
                <w:szCs w:val="24"/>
              </w:rPr>
              <w:t>gier</w:t>
            </w:r>
            <w:r w:rsidR="005D66B1">
              <w:rPr>
                <w:sz w:val="24"/>
                <w:szCs w:val="24"/>
              </w:rPr>
              <w:t>.</w:t>
            </w:r>
            <w:r w:rsidR="00995AFD">
              <w:rPr>
                <w:sz w:val="24"/>
                <w:szCs w:val="24"/>
              </w:rPr>
              <w:t xml:space="preserve"> </w:t>
            </w:r>
          </w:p>
        </w:tc>
      </w:tr>
      <w:tr w:rsidR="00505FE4" w14:paraId="461AB99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A31430" w14:textId="7693C700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4A57E5" w14:textId="66645B29" w:rsidR="00505FE4" w:rsidRDefault="0015095A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0A4EC80D" w14:textId="77777777" w:rsidR="00505FE4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0B5D474F" w14:textId="77777777" w:rsidR="00505FE4" w:rsidRPr="00612545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p w14:paraId="1485581A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14:paraId="1CB3C7F2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5A918B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14:paraId="690F44F7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0A4563" w14:textId="77777777" w:rsidR="00505FE4" w:rsidRDefault="00505FE4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D14C2D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0830D05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5E972FBD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505FE4" w14:paraId="1C311023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B9BC" w14:textId="2E9F0075" w:rsidR="00505FE4" w:rsidRDefault="00B6586F" w:rsidP="00B65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431A64" w14:textId="5ADA7D0F" w:rsidR="00505FE4" w:rsidRPr="0042458F" w:rsidRDefault="00B6586F" w:rsidP="00B6586F">
            <w:pPr>
              <w:rPr>
                <w:sz w:val="22"/>
                <w:szCs w:val="22"/>
              </w:rPr>
            </w:pPr>
            <w:r w:rsidRPr="0042458F">
              <w:rPr>
                <w:sz w:val="22"/>
                <w:szCs w:val="22"/>
              </w:rPr>
              <w:t xml:space="preserve">Student ma pogłębioną wiedzę </w:t>
            </w:r>
            <w:r w:rsidR="00A05472" w:rsidRPr="0042458F">
              <w:rPr>
                <w:sz w:val="22"/>
                <w:szCs w:val="22"/>
              </w:rPr>
              <w:t>o najważniejszych ujęciach teoretycznych i praktycznych dotyczących tworzenia czasoprzestrzeni w grach.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857E8" w14:textId="53B2EC24" w:rsidR="00505FE4" w:rsidRDefault="0042458F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K1P_W07</w:t>
            </w:r>
          </w:p>
        </w:tc>
      </w:tr>
      <w:tr w:rsidR="00505FE4" w14:paraId="64333B2A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D2AD" w14:textId="74DFE323" w:rsidR="00505FE4" w:rsidRDefault="00B6586F" w:rsidP="00B65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530705" w14:textId="76B81EF3" w:rsidR="00505FE4" w:rsidRPr="0042458F" w:rsidRDefault="00D90ED6" w:rsidP="00B6586F">
            <w:pPr>
              <w:rPr>
                <w:sz w:val="22"/>
                <w:szCs w:val="22"/>
              </w:rPr>
            </w:pPr>
            <w:r w:rsidRPr="0042458F">
              <w:rPr>
                <w:sz w:val="22"/>
                <w:szCs w:val="22"/>
              </w:rPr>
              <w:t xml:space="preserve">Student potrafi rozpoznawać i analizować różne ujęcia teoretyczne kreowania czasoprzestrzeni w wybranych grach komputerowych.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41324B" w14:textId="121A09AE" w:rsidR="00505FE4" w:rsidRDefault="0042458F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505FE4" w14:paraId="3F79D582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A4E2" w14:textId="12A6BBA3" w:rsidR="00505FE4" w:rsidRDefault="00B6586F" w:rsidP="00B65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CF37C9" w14:textId="2D08A8ED" w:rsidR="00505FE4" w:rsidRPr="0042458F" w:rsidRDefault="00D90ED6" w:rsidP="00B6586F">
            <w:pPr>
              <w:rPr>
                <w:sz w:val="22"/>
                <w:szCs w:val="22"/>
              </w:rPr>
            </w:pPr>
            <w:r w:rsidRPr="0042458F">
              <w:rPr>
                <w:sz w:val="22"/>
                <w:szCs w:val="22"/>
              </w:rPr>
              <w:t>Jest gotów do konfrontowania i weryfikowania swoich sądów w oparciu o merytoryczne opinie specjalistów.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9BF102" w14:textId="37BD61AD" w:rsidR="00505FE4" w:rsidRDefault="0042458F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505FE4" w14:paraId="024F79C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34828BD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14:paraId="7287921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DFEC991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505FE4" w14:paraId="4FFEA5D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5FC6D6C" w14:textId="099F577E" w:rsidR="00C8721B" w:rsidRDefault="00C8721B" w:rsidP="00884C6E">
            <w:pPr>
              <w:jc w:val="both"/>
              <w:rPr>
                <w:sz w:val="24"/>
                <w:szCs w:val="24"/>
              </w:rPr>
            </w:pPr>
          </w:p>
        </w:tc>
      </w:tr>
      <w:tr w:rsidR="00505FE4" w14:paraId="7757835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72C3E1B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Ćwiczenia</w:t>
            </w:r>
          </w:p>
        </w:tc>
      </w:tr>
      <w:tr w:rsidR="00505FE4" w14:paraId="41B9359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DFA95E4" w14:textId="346D6972" w:rsidR="0029394D" w:rsidRDefault="00995AFD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z genezą, ewolucją i znaczeniem pojęcia </w:t>
            </w:r>
            <w:proofErr w:type="spellStart"/>
            <w:r w:rsidR="009332BF">
              <w:rPr>
                <w:sz w:val="22"/>
                <w:szCs w:val="22"/>
              </w:rPr>
              <w:t>Chronotop</w:t>
            </w:r>
            <w:r>
              <w:rPr>
                <w:sz w:val="22"/>
                <w:szCs w:val="22"/>
              </w:rPr>
              <w:t>u</w:t>
            </w:r>
            <w:proofErr w:type="spellEnd"/>
            <w:r w:rsidR="009332B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 jego sposoby jego wykorzystania do</w:t>
            </w:r>
            <w:r w:rsidR="009332BF">
              <w:rPr>
                <w:sz w:val="22"/>
                <w:szCs w:val="22"/>
              </w:rPr>
              <w:t xml:space="preserve"> tworzeni</w:t>
            </w:r>
            <w:r>
              <w:rPr>
                <w:sz w:val="22"/>
                <w:szCs w:val="22"/>
              </w:rPr>
              <w:t>a</w:t>
            </w:r>
            <w:r w:rsidR="009332BF">
              <w:rPr>
                <w:sz w:val="22"/>
                <w:szCs w:val="22"/>
              </w:rPr>
              <w:t xml:space="preserve"> narracji</w:t>
            </w:r>
            <w:r>
              <w:rPr>
                <w:sz w:val="22"/>
                <w:szCs w:val="22"/>
              </w:rPr>
              <w:t xml:space="preserve"> w grach i innych tekstach kultury</w:t>
            </w:r>
            <w:r w:rsidR="00AF5B09">
              <w:rPr>
                <w:sz w:val="22"/>
                <w:szCs w:val="22"/>
              </w:rPr>
              <w:t>.</w:t>
            </w:r>
            <w:r w:rsidR="009332BF">
              <w:rPr>
                <w:sz w:val="22"/>
                <w:szCs w:val="22"/>
              </w:rPr>
              <w:t xml:space="preserve"> </w:t>
            </w:r>
          </w:p>
          <w:p w14:paraId="263FC622" w14:textId="6BDD8E9C" w:rsidR="00AF5B09" w:rsidRDefault="00AF5B09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Czasoprzestrzeń </w:t>
            </w:r>
            <w:proofErr w:type="spellStart"/>
            <w:r>
              <w:rPr>
                <w:sz w:val="22"/>
                <w:szCs w:val="22"/>
              </w:rPr>
              <w:t>zmityzowana</w:t>
            </w:r>
            <w:proofErr w:type="spellEnd"/>
            <w:r w:rsidR="00995AFD">
              <w:rPr>
                <w:sz w:val="22"/>
                <w:szCs w:val="22"/>
              </w:rPr>
              <w:t xml:space="preserve"> – sposoby prezentacji, cechy, przykłady wykorzystań</w:t>
            </w:r>
            <w:r>
              <w:rPr>
                <w:sz w:val="22"/>
                <w:szCs w:val="22"/>
              </w:rPr>
              <w:t>.</w:t>
            </w:r>
          </w:p>
          <w:p w14:paraId="5D4B1811" w14:textId="036640B8" w:rsidR="004B2C74" w:rsidRDefault="004B2C74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Czasoprzestrzeń </w:t>
            </w:r>
            <w:r w:rsidR="00AF5B09">
              <w:rPr>
                <w:sz w:val="22"/>
                <w:szCs w:val="22"/>
              </w:rPr>
              <w:t>pozornie realna</w:t>
            </w:r>
            <w:r w:rsidR="00995AFD">
              <w:rPr>
                <w:sz w:val="22"/>
                <w:szCs w:val="22"/>
              </w:rPr>
              <w:t xml:space="preserve"> – sposoby prezentacji, cechy, przykłady </w:t>
            </w:r>
            <w:proofErr w:type="spellStart"/>
            <w:r w:rsidR="00995AFD">
              <w:rPr>
                <w:sz w:val="22"/>
                <w:szCs w:val="22"/>
              </w:rPr>
              <w:t>wykorzystań</w:t>
            </w:r>
            <w:proofErr w:type="spellEnd"/>
          </w:p>
          <w:p w14:paraId="709041E3" w14:textId="58FC7CFD" w:rsidR="00D9719C" w:rsidRDefault="00D9719C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Realizm, styl zerowy</w:t>
            </w:r>
            <w:r w:rsidR="00995AFD">
              <w:rPr>
                <w:sz w:val="22"/>
                <w:szCs w:val="22"/>
              </w:rPr>
              <w:t xml:space="preserve"> – sposoby prezentacji, cechy, przykłady </w:t>
            </w:r>
            <w:proofErr w:type="spellStart"/>
            <w:r w:rsidR="00995AFD">
              <w:rPr>
                <w:sz w:val="22"/>
                <w:szCs w:val="22"/>
              </w:rPr>
              <w:t>wykorzystań</w:t>
            </w:r>
            <w:proofErr w:type="spellEnd"/>
            <w:r w:rsidR="00995AFD">
              <w:rPr>
                <w:sz w:val="22"/>
                <w:szCs w:val="22"/>
              </w:rPr>
              <w:t>, ćwiczenia w tworzeniu narracji „przezroczystej”</w:t>
            </w:r>
          </w:p>
          <w:p w14:paraId="763D966B" w14:textId="441BD7C0" w:rsidR="00294B90" w:rsidRDefault="0005369C" w:rsidP="00995AFD">
            <w:pPr>
              <w:tabs>
                <w:tab w:val="left" w:pos="25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Gry w postmodernizm</w:t>
            </w:r>
            <w:r w:rsidR="00995AFD">
              <w:rPr>
                <w:sz w:val="22"/>
                <w:szCs w:val="22"/>
              </w:rPr>
              <w:t xml:space="preserve"> – sposoby mieszania konwencji gatunkowych – teoria i praktyka.</w:t>
            </w:r>
          </w:p>
          <w:p w14:paraId="72FF09EC" w14:textId="37C70E30" w:rsidR="00D9719C" w:rsidRDefault="00D9719C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Czasoprzestrzeń przerysowana</w:t>
            </w:r>
            <w:r w:rsidR="00995AFD">
              <w:rPr>
                <w:sz w:val="22"/>
                <w:szCs w:val="22"/>
              </w:rPr>
              <w:t xml:space="preserve"> – komiks, wideoklip, animacja – teoria i praktyka</w:t>
            </w:r>
          </w:p>
          <w:p w14:paraId="1A37DB12" w14:textId="4268FB9C" w:rsidR="0017781C" w:rsidRDefault="00884C6E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Teorie immersji</w:t>
            </w:r>
            <w:r w:rsidR="00995AFD">
              <w:rPr>
                <w:sz w:val="22"/>
                <w:szCs w:val="22"/>
              </w:rPr>
              <w:t xml:space="preserve"> – zapoznanie ze najważniejszymi koncepcjami i praktyczne wykorzystanie zjawiska </w:t>
            </w:r>
          </w:p>
          <w:p w14:paraId="131615A6" w14:textId="7CD766B6" w:rsidR="00505FE4" w:rsidRDefault="0017781C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Teorie</w:t>
            </w:r>
            <w:r w:rsidR="00884C6E">
              <w:rPr>
                <w:sz w:val="22"/>
                <w:szCs w:val="22"/>
              </w:rPr>
              <w:t xml:space="preserve"> symulacji</w:t>
            </w:r>
            <w:r>
              <w:rPr>
                <w:sz w:val="22"/>
                <w:szCs w:val="22"/>
              </w:rPr>
              <w:t xml:space="preserve"> i pojęcie </w:t>
            </w:r>
            <w:proofErr w:type="spellStart"/>
            <w:r>
              <w:rPr>
                <w:sz w:val="22"/>
                <w:szCs w:val="22"/>
              </w:rPr>
              <w:t>simulacrum</w:t>
            </w:r>
            <w:proofErr w:type="spellEnd"/>
            <w:r w:rsidR="00995AFD">
              <w:rPr>
                <w:sz w:val="22"/>
                <w:szCs w:val="22"/>
              </w:rPr>
              <w:t xml:space="preserve"> - zapoznanie ze najważniejszymi koncepcjami i praktyczne wykorzystanie zjawiska.</w:t>
            </w:r>
          </w:p>
          <w:p w14:paraId="13696947" w14:textId="2548D4EA" w:rsidR="004D778F" w:rsidRDefault="004D778F" w:rsidP="00F77DC4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Widmoontologia</w:t>
            </w:r>
            <w:proofErr w:type="spellEnd"/>
            <w:r w:rsidR="00334546">
              <w:rPr>
                <w:sz w:val="22"/>
                <w:szCs w:val="22"/>
              </w:rPr>
              <w:t xml:space="preserve">, </w:t>
            </w:r>
            <w:proofErr w:type="spellStart"/>
            <w:r w:rsidR="00334546">
              <w:rPr>
                <w:sz w:val="22"/>
                <w:szCs w:val="22"/>
              </w:rPr>
              <w:t>heterotopie</w:t>
            </w:r>
            <w:proofErr w:type="spellEnd"/>
            <w:r w:rsidR="00334546">
              <w:rPr>
                <w:sz w:val="22"/>
                <w:szCs w:val="22"/>
              </w:rPr>
              <w:t xml:space="preserve"> i nie-miejsca</w:t>
            </w:r>
            <w:r w:rsidR="00995AFD">
              <w:rPr>
                <w:sz w:val="22"/>
                <w:szCs w:val="22"/>
              </w:rPr>
              <w:t xml:space="preserve"> – ćwiczenia w tworzeniu wybranych czasoprzestrzeni odnoszących się do koncepcji filozoficznych </w:t>
            </w:r>
          </w:p>
          <w:p w14:paraId="55E07FB5" w14:textId="53004279" w:rsidR="00C96A1E" w:rsidRDefault="00C96A1E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Motyw podróży w czasie</w:t>
            </w:r>
            <w:r w:rsidR="00995AFD">
              <w:rPr>
                <w:sz w:val="22"/>
                <w:szCs w:val="22"/>
              </w:rPr>
              <w:t xml:space="preserve"> – przykłady, analizy, ćwiczenia w kreowaniu </w:t>
            </w:r>
          </w:p>
          <w:p w14:paraId="5D55A796" w14:textId="0289FF35" w:rsidR="00064BD7" w:rsidRDefault="00064BD7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Hybrydy </w:t>
            </w:r>
            <w:proofErr w:type="spellStart"/>
            <w:r>
              <w:rPr>
                <w:sz w:val="22"/>
                <w:szCs w:val="22"/>
              </w:rPr>
              <w:t>czaso</w:t>
            </w:r>
            <w:proofErr w:type="spellEnd"/>
            <w:r>
              <w:rPr>
                <w:sz w:val="22"/>
                <w:szCs w:val="22"/>
              </w:rPr>
              <w:t xml:space="preserve">-przestrzenne – od </w:t>
            </w:r>
            <w:proofErr w:type="spellStart"/>
            <w:r>
              <w:rPr>
                <w:sz w:val="22"/>
                <w:szCs w:val="22"/>
              </w:rPr>
              <w:t>weir</w:t>
            </w:r>
            <w:r w:rsidR="0098218D">
              <w:rPr>
                <w:sz w:val="22"/>
                <w:szCs w:val="22"/>
              </w:rPr>
              <w:t>d</w:t>
            </w:r>
            <w:proofErr w:type="spellEnd"/>
            <w:r w:rsidR="0098218D">
              <w:rPr>
                <w:sz w:val="22"/>
                <w:szCs w:val="22"/>
              </w:rPr>
              <w:t xml:space="preserve"> </w:t>
            </w:r>
            <w:proofErr w:type="spellStart"/>
            <w:r w:rsidR="0098218D">
              <w:rPr>
                <w:sz w:val="22"/>
                <w:szCs w:val="22"/>
              </w:rPr>
              <w:t>fiction</w:t>
            </w:r>
            <w:proofErr w:type="spellEnd"/>
            <w:r w:rsidR="0098218D">
              <w:rPr>
                <w:sz w:val="22"/>
                <w:szCs w:val="22"/>
              </w:rPr>
              <w:t xml:space="preserve"> do </w:t>
            </w:r>
            <w:proofErr w:type="spellStart"/>
            <w:r w:rsidR="0098218D">
              <w:rPr>
                <w:sz w:val="22"/>
                <w:szCs w:val="22"/>
              </w:rPr>
              <w:t>steampunka</w:t>
            </w:r>
            <w:proofErr w:type="spellEnd"/>
            <w:r w:rsidR="00995AFD">
              <w:rPr>
                <w:sz w:val="22"/>
                <w:szCs w:val="22"/>
              </w:rPr>
              <w:t xml:space="preserve"> - przykłady, analizy, ćwiczenia w kreowaniu</w:t>
            </w:r>
          </w:p>
          <w:p w14:paraId="73D0BCEB" w14:textId="4A3C6E12" w:rsidR="0098218D" w:rsidRDefault="0005369C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Nostalgia, </w:t>
            </w:r>
            <w:proofErr w:type="spellStart"/>
            <w:r>
              <w:rPr>
                <w:sz w:val="22"/>
                <w:szCs w:val="22"/>
              </w:rPr>
              <w:t>r</w:t>
            </w:r>
            <w:r w:rsidR="0098218D">
              <w:rPr>
                <w:sz w:val="22"/>
                <w:szCs w:val="22"/>
              </w:rPr>
              <w:t>etrofitting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retromania</w:t>
            </w:r>
            <w:proofErr w:type="spellEnd"/>
            <w:r w:rsidR="00995AFD">
              <w:rPr>
                <w:sz w:val="22"/>
                <w:szCs w:val="22"/>
              </w:rPr>
              <w:t xml:space="preserve"> – wykorzystywania wspomnień, pamięci w tworzeniu </w:t>
            </w:r>
            <w:proofErr w:type="spellStart"/>
            <w:r w:rsidR="00995AFD">
              <w:rPr>
                <w:sz w:val="22"/>
                <w:szCs w:val="22"/>
              </w:rPr>
              <w:t>chronotopów</w:t>
            </w:r>
            <w:proofErr w:type="spellEnd"/>
          </w:p>
          <w:p w14:paraId="54A47783" w14:textId="56986473" w:rsidR="00294B90" w:rsidRDefault="00951990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Czas poza czasem: </w:t>
            </w:r>
            <w:proofErr w:type="spellStart"/>
            <w:r w:rsidR="00294B90">
              <w:rPr>
                <w:sz w:val="22"/>
                <w:szCs w:val="22"/>
              </w:rPr>
              <w:t>Ekokrytyka</w:t>
            </w:r>
            <w:proofErr w:type="spellEnd"/>
            <w:r w:rsidR="00294B90">
              <w:rPr>
                <w:sz w:val="22"/>
                <w:szCs w:val="22"/>
              </w:rPr>
              <w:t xml:space="preserve">, </w:t>
            </w:r>
            <w:proofErr w:type="spellStart"/>
            <w:r w:rsidR="00294B90">
              <w:rPr>
                <w:sz w:val="22"/>
                <w:szCs w:val="22"/>
              </w:rPr>
              <w:t>posthumanizm</w:t>
            </w:r>
            <w:proofErr w:type="spellEnd"/>
            <w:r w:rsidR="00294B90">
              <w:rPr>
                <w:sz w:val="22"/>
                <w:szCs w:val="22"/>
              </w:rPr>
              <w:t xml:space="preserve"> i </w:t>
            </w:r>
            <w:proofErr w:type="spellStart"/>
            <w:r>
              <w:rPr>
                <w:sz w:val="22"/>
                <w:szCs w:val="22"/>
              </w:rPr>
              <w:t>postapo</w:t>
            </w:r>
            <w:proofErr w:type="spellEnd"/>
            <w:r w:rsidR="00A05472">
              <w:rPr>
                <w:sz w:val="22"/>
                <w:szCs w:val="22"/>
              </w:rPr>
              <w:t>.</w:t>
            </w:r>
          </w:p>
          <w:p w14:paraId="08DF3248" w14:textId="2CFC2A01" w:rsidR="006F2920" w:rsidRPr="00995AFD" w:rsidRDefault="00C96A1E" w:rsidP="00F77DC4">
            <w:pPr>
              <w:rPr>
                <w:sz w:val="22"/>
                <w:szCs w:val="22"/>
              </w:rPr>
            </w:pPr>
            <w:r w:rsidRPr="00995AFD">
              <w:rPr>
                <w:sz w:val="22"/>
                <w:szCs w:val="22"/>
              </w:rPr>
              <w:t>Narracje p</w:t>
            </w:r>
            <w:r w:rsidR="006F2920" w:rsidRPr="00995AFD">
              <w:rPr>
                <w:sz w:val="22"/>
                <w:szCs w:val="22"/>
              </w:rPr>
              <w:t>uzzle</w:t>
            </w:r>
            <w:r w:rsidRPr="00995AFD">
              <w:rPr>
                <w:sz w:val="22"/>
                <w:szCs w:val="22"/>
              </w:rPr>
              <w:t xml:space="preserve"> </w:t>
            </w:r>
            <w:proofErr w:type="spellStart"/>
            <w:r w:rsidRPr="00995AFD">
              <w:rPr>
                <w:sz w:val="22"/>
                <w:szCs w:val="22"/>
              </w:rPr>
              <w:t>game</w:t>
            </w:r>
            <w:proofErr w:type="spellEnd"/>
            <w:r w:rsidRPr="00995AFD">
              <w:rPr>
                <w:sz w:val="22"/>
                <w:szCs w:val="22"/>
              </w:rPr>
              <w:t xml:space="preserve"> i </w:t>
            </w:r>
            <w:proofErr w:type="spellStart"/>
            <w:r w:rsidRPr="00995AFD">
              <w:rPr>
                <w:sz w:val="22"/>
                <w:szCs w:val="22"/>
              </w:rPr>
              <w:t>mind</w:t>
            </w:r>
            <w:proofErr w:type="spellEnd"/>
            <w:r w:rsidRPr="00995AFD">
              <w:rPr>
                <w:sz w:val="22"/>
                <w:szCs w:val="22"/>
              </w:rPr>
              <w:t xml:space="preserve"> </w:t>
            </w:r>
            <w:proofErr w:type="spellStart"/>
            <w:r w:rsidRPr="00995AFD">
              <w:rPr>
                <w:sz w:val="22"/>
                <w:szCs w:val="22"/>
              </w:rPr>
              <w:t>game</w:t>
            </w:r>
            <w:proofErr w:type="spellEnd"/>
            <w:r w:rsidR="00995AFD" w:rsidRPr="00995AFD">
              <w:rPr>
                <w:sz w:val="22"/>
                <w:szCs w:val="22"/>
              </w:rPr>
              <w:t xml:space="preserve"> – tworzenie </w:t>
            </w:r>
            <w:proofErr w:type="spellStart"/>
            <w:r w:rsidR="00995AFD" w:rsidRPr="00995AFD">
              <w:rPr>
                <w:sz w:val="22"/>
                <w:szCs w:val="22"/>
              </w:rPr>
              <w:t>chrono</w:t>
            </w:r>
            <w:r w:rsidR="00995AFD">
              <w:rPr>
                <w:sz w:val="22"/>
                <w:szCs w:val="22"/>
              </w:rPr>
              <w:t>topów</w:t>
            </w:r>
            <w:proofErr w:type="spellEnd"/>
            <w:r w:rsidR="00995AFD">
              <w:rPr>
                <w:sz w:val="22"/>
                <w:szCs w:val="22"/>
              </w:rPr>
              <w:t xml:space="preserve"> „zaburzonych” i czasoprzestrzeni nietrwałych</w:t>
            </w:r>
          </w:p>
          <w:p w14:paraId="573A42B7" w14:textId="073D68FD" w:rsidR="008F72A7" w:rsidRDefault="008F72A7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Narracje sieciowe</w:t>
            </w:r>
            <w:r w:rsidR="00C96A1E">
              <w:rPr>
                <w:sz w:val="22"/>
                <w:szCs w:val="22"/>
              </w:rPr>
              <w:t xml:space="preserve">, </w:t>
            </w:r>
            <w:proofErr w:type="spellStart"/>
            <w:r w:rsidR="00C96A1E">
              <w:rPr>
                <w:sz w:val="22"/>
                <w:szCs w:val="22"/>
              </w:rPr>
              <w:t>impossible</w:t>
            </w:r>
            <w:proofErr w:type="spellEnd"/>
            <w:r w:rsidR="00C96A1E">
              <w:rPr>
                <w:sz w:val="22"/>
                <w:szCs w:val="22"/>
              </w:rPr>
              <w:t xml:space="preserve"> </w:t>
            </w:r>
            <w:proofErr w:type="spellStart"/>
            <w:r w:rsidR="00C96A1E">
              <w:rPr>
                <w:sz w:val="22"/>
                <w:szCs w:val="22"/>
              </w:rPr>
              <w:t>cinema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6F2920">
              <w:rPr>
                <w:sz w:val="22"/>
                <w:szCs w:val="22"/>
              </w:rPr>
              <w:t>i inspiracje</w:t>
            </w:r>
            <w:r>
              <w:rPr>
                <w:sz w:val="22"/>
                <w:szCs w:val="22"/>
              </w:rPr>
              <w:t xml:space="preserve"> fizyk</w:t>
            </w:r>
            <w:r w:rsidR="006F2920">
              <w:rPr>
                <w:sz w:val="22"/>
                <w:szCs w:val="22"/>
              </w:rPr>
              <w:t>ą</w:t>
            </w:r>
            <w:r>
              <w:rPr>
                <w:sz w:val="22"/>
                <w:szCs w:val="22"/>
              </w:rPr>
              <w:t xml:space="preserve"> kwantow</w:t>
            </w:r>
            <w:r w:rsidR="006F2920">
              <w:rPr>
                <w:sz w:val="22"/>
                <w:szCs w:val="22"/>
              </w:rPr>
              <w:t>ą</w:t>
            </w:r>
            <w:r w:rsidR="00A05472">
              <w:rPr>
                <w:sz w:val="22"/>
                <w:szCs w:val="22"/>
              </w:rPr>
              <w:t>.</w:t>
            </w:r>
          </w:p>
          <w:p w14:paraId="322D877C" w14:textId="17B37F0F" w:rsidR="0042458F" w:rsidRPr="0042458F" w:rsidRDefault="0042458F" w:rsidP="00F77DC4">
            <w:pPr>
              <w:rPr>
                <w:sz w:val="22"/>
                <w:szCs w:val="22"/>
              </w:rPr>
            </w:pPr>
            <w:r w:rsidRPr="0042458F">
              <w:rPr>
                <w:sz w:val="24"/>
                <w:szCs w:val="24"/>
              </w:rPr>
              <w:t xml:space="preserve">W trakcie zajęć studenci zdobędą teoretyczną i praktyczną wiedzę na temat rodzajów czasoprzestrzeni stosowanych w tworzeniu światów gier wideo – między innymi przestrzeni </w:t>
            </w:r>
            <w:proofErr w:type="spellStart"/>
            <w:r w:rsidRPr="0042458F">
              <w:rPr>
                <w:sz w:val="24"/>
                <w:szCs w:val="24"/>
              </w:rPr>
              <w:t>zmityzowanej</w:t>
            </w:r>
            <w:proofErr w:type="spellEnd"/>
            <w:r w:rsidRPr="0042458F">
              <w:rPr>
                <w:sz w:val="24"/>
                <w:szCs w:val="24"/>
              </w:rPr>
              <w:t xml:space="preserve">, </w:t>
            </w:r>
            <w:proofErr w:type="spellStart"/>
            <w:r w:rsidRPr="0042458F">
              <w:rPr>
                <w:sz w:val="24"/>
                <w:szCs w:val="24"/>
              </w:rPr>
              <w:t>retrofuturystycznej</w:t>
            </w:r>
            <w:proofErr w:type="spellEnd"/>
            <w:r w:rsidRPr="0042458F">
              <w:rPr>
                <w:sz w:val="24"/>
                <w:szCs w:val="24"/>
              </w:rPr>
              <w:t xml:space="preserve">, futurystycznej, </w:t>
            </w:r>
            <w:proofErr w:type="spellStart"/>
            <w:r w:rsidRPr="0042458F">
              <w:rPr>
                <w:sz w:val="24"/>
                <w:szCs w:val="24"/>
              </w:rPr>
              <w:t>steampunkowej</w:t>
            </w:r>
            <w:proofErr w:type="spellEnd"/>
            <w:r w:rsidRPr="0042458F">
              <w:rPr>
                <w:sz w:val="24"/>
                <w:szCs w:val="24"/>
              </w:rPr>
              <w:t xml:space="preserve">, cyberpunkowej, </w:t>
            </w:r>
            <w:proofErr w:type="spellStart"/>
            <w:r w:rsidRPr="0042458F">
              <w:rPr>
                <w:sz w:val="24"/>
                <w:szCs w:val="24"/>
              </w:rPr>
              <w:t>sci</w:t>
            </w:r>
            <w:proofErr w:type="spellEnd"/>
            <w:r w:rsidRPr="0042458F">
              <w:rPr>
                <w:sz w:val="24"/>
                <w:szCs w:val="24"/>
              </w:rPr>
              <w:t xml:space="preserve"> fi, </w:t>
            </w:r>
            <w:proofErr w:type="spellStart"/>
            <w:r w:rsidRPr="0042458F">
              <w:rPr>
                <w:sz w:val="24"/>
                <w:szCs w:val="24"/>
              </w:rPr>
              <w:t>new</w:t>
            </w:r>
            <w:proofErr w:type="spellEnd"/>
            <w:r w:rsidRPr="0042458F">
              <w:rPr>
                <w:sz w:val="24"/>
                <w:szCs w:val="24"/>
              </w:rPr>
              <w:t xml:space="preserve"> </w:t>
            </w:r>
            <w:proofErr w:type="spellStart"/>
            <w:r w:rsidRPr="0042458F">
              <w:rPr>
                <w:sz w:val="24"/>
                <w:szCs w:val="24"/>
              </w:rPr>
              <w:t>weird</w:t>
            </w:r>
            <w:proofErr w:type="spellEnd"/>
            <w:r w:rsidRPr="0042458F">
              <w:rPr>
                <w:sz w:val="24"/>
                <w:szCs w:val="24"/>
              </w:rPr>
              <w:t xml:space="preserve">, pozornie realnej, realnej, onirycznej itd. Ćwiczenia, analizy i interpretacje będą także opierać się na wybranych koncepcjach filozoficznych, </w:t>
            </w:r>
            <w:proofErr w:type="spellStart"/>
            <w:r w:rsidRPr="0042458F">
              <w:rPr>
                <w:sz w:val="24"/>
                <w:szCs w:val="24"/>
              </w:rPr>
              <w:t>groznawczych</w:t>
            </w:r>
            <w:proofErr w:type="spellEnd"/>
            <w:r w:rsidRPr="0042458F">
              <w:rPr>
                <w:sz w:val="24"/>
                <w:szCs w:val="24"/>
              </w:rPr>
              <w:t xml:space="preserve"> i medioznawczych.</w:t>
            </w:r>
          </w:p>
          <w:p w14:paraId="7355E82F" w14:textId="1FD03F38" w:rsidR="00884C6E" w:rsidRDefault="00884C6E" w:rsidP="00F77DC4">
            <w:pPr>
              <w:rPr>
                <w:sz w:val="22"/>
                <w:szCs w:val="22"/>
              </w:rPr>
            </w:pPr>
          </w:p>
        </w:tc>
      </w:tr>
      <w:tr w:rsidR="00505FE4" w14:paraId="32E26DC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94A4FC0" w14:textId="77777777" w:rsidR="00505FE4" w:rsidRDefault="00505FE4" w:rsidP="00F77DC4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lastRenderedPageBreak/>
              <w:t>Laboratorium</w:t>
            </w:r>
          </w:p>
        </w:tc>
      </w:tr>
      <w:tr w:rsidR="00505FE4" w14:paraId="5007C67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39AADBC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14:paraId="6D5E805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5565DEF" w14:textId="77777777" w:rsidR="00505FE4" w:rsidRDefault="00505FE4" w:rsidP="00F77DC4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</w:tr>
      <w:tr w:rsidR="00505FE4" w14:paraId="5AB3C6F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D6DDC92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14:paraId="73AEB9B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DE4200F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</w:t>
            </w:r>
          </w:p>
        </w:tc>
      </w:tr>
      <w:tr w:rsidR="00505FE4" w14:paraId="6EAC255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1185CC8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</w:p>
        </w:tc>
      </w:tr>
      <w:tr w:rsidR="00505FE4" w14:paraId="448B667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5D208B43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14:paraId="68EA952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E727B2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</w:tbl>
    <w:p w14:paraId="0A69E46D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5D66B1" w14:paraId="58AC3ACB" w14:textId="77777777" w:rsidTr="00F77DC4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CD7E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8B141C" w14:textId="2BA81312" w:rsidR="00C96E12" w:rsidRPr="00CF0114" w:rsidRDefault="004473D8" w:rsidP="008A4FBE">
            <w:pPr>
              <w:rPr>
                <w:sz w:val="22"/>
                <w:szCs w:val="22"/>
              </w:rPr>
            </w:pPr>
            <w:proofErr w:type="spellStart"/>
            <w:r w:rsidRPr="00CF0114">
              <w:rPr>
                <w:sz w:val="22"/>
                <w:szCs w:val="22"/>
              </w:rPr>
              <w:t>Augé</w:t>
            </w:r>
            <w:proofErr w:type="spellEnd"/>
            <w:r w:rsidRPr="00CF0114">
              <w:rPr>
                <w:sz w:val="22"/>
                <w:szCs w:val="22"/>
              </w:rPr>
              <w:t>, M</w:t>
            </w:r>
            <w:r w:rsidR="008A4FBE" w:rsidRPr="00CF0114">
              <w:rPr>
                <w:sz w:val="22"/>
                <w:szCs w:val="22"/>
              </w:rPr>
              <w:t xml:space="preserve">. Nie-miejsca: wprowadzenie do antropologii </w:t>
            </w:r>
            <w:proofErr w:type="spellStart"/>
            <w:r w:rsidR="008A4FBE" w:rsidRPr="00CF0114">
              <w:rPr>
                <w:sz w:val="22"/>
                <w:szCs w:val="22"/>
              </w:rPr>
              <w:t>hipernowoczesności</w:t>
            </w:r>
            <w:proofErr w:type="spellEnd"/>
            <w:r w:rsidR="00101EC1" w:rsidRPr="00CF0114">
              <w:rPr>
                <w:sz w:val="22"/>
                <w:szCs w:val="22"/>
              </w:rPr>
              <w:t>,</w:t>
            </w:r>
            <w:r w:rsidR="008A4FBE" w:rsidRPr="00CF0114">
              <w:rPr>
                <w:sz w:val="22"/>
                <w:szCs w:val="22"/>
              </w:rPr>
              <w:t xml:space="preserve"> </w:t>
            </w:r>
            <w:r w:rsidR="00101EC1" w:rsidRPr="00CF0114">
              <w:rPr>
                <w:sz w:val="22"/>
                <w:szCs w:val="22"/>
              </w:rPr>
              <w:t xml:space="preserve">Warszawa </w:t>
            </w:r>
            <w:r w:rsidR="008A4FBE" w:rsidRPr="00CF0114">
              <w:rPr>
                <w:sz w:val="22"/>
                <w:szCs w:val="22"/>
              </w:rPr>
              <w:t>2010</w:t>
            </w:r>
            <w:r w:rsidR="00101EC1" w:rsidRPr="00CF0114">
              <w:rPr>
                <w:sz w:val="22"/>
                <w:szCs w:val="22"/>
              </w:rPr>
              <w:t>.</w:t>
            </w:r>
          </w:p>
          <w:p w14:paraId="38140E7A" w14:textId="7A38F7E5" w:rsidR="00505FE4" w:rsidRPr="00CF0114" w:rsidRDefault="00980B08" w:rsidP="00980B08">
            <w:pPr>
              <w:rPr>
                <w:sz w:val="22"/>
                <w:szCs w:val="22"/>
              </w:rPr>
            </w:pPr>
            <w:r w:rsidRPr="00CF0114">
              <w:rPr>
                <w:sz w:val="22"/>
                <w:szCs w:val="22"/>
              </w:rPr>
              <w:t xml:space="preserve">Bakke M., </w:t>
            </w:r>
            <w:proofErr w:type="spellStart"/>
            <w:r w:rsidRPr="00CF0114">
              <w:rPr>
                <w:sz w:val="22"/>
                <w:szCs w:val="22"/>
              </w:rPr>
              <w:t>Bio</w:t>
            </w:r>
            <w:proofErr w:type="spellEnd"/>
            <w:r w:rsidRPr="00CF0114">
              <w:rPr>
                <w:sz w:val="22"/>
                <w:szCs w:val="22"/>
              </w:rPr>
              <w:t xml:space="preserve">-transfiguracje. Sztuka i estetyka </w:t>
            </w:r>
            <w:proofErr w:type="spellStart"/>
            <w:r w:rsidRPr="00CF0114">
              <w:rPr>
                <w:sz w:val="22"/>
                <w:szCs w:val="22"/>
              </w:rPr>
              <w:t>posthumanizmu</w:t>
            </w:r>
            <w:proofErr w:type="spellEnd"/>
            <w:r w:rsidRPr="00CF0114">
              <w:rPr>
                <w:sz w:val="22"/>
                <w:szCs w:val="22"/>
              </w:rPr>
              <w:t>, Poznań 2015.</w:t>
            </w:r>
          </w:p>
          <w:p w14:paraId="47E1D77B" w14:textId="297844BF" w:rsidR="00C15B92" w:rsidRPr="00CF0114" w:rsidRDefault="00C15B92" w:rsidP="004D778F">
            <w:pPr>
              <w:rPr>
                <w:sz w:val="22"/>
                <w:szCs w:val="22"/>
              </w:rPr>
            </w:pPr>
            <w:proofErr w:type="spellStart"/>
            <w:r w:rsidRPr="00CF0114">
              <w:rPr>
                <w:sz w:val="22"/>
                <w:szCs w:val="22"/>
              </w:rPr>
              <w:t>Baudrillard</w:t>
            </w:r>
            <w:proofErr w:type="spellEnd"/>
            <w:r w:rsidRPr="00CF0114">
              <w:rPr>
                <w:sz w:val="22"/>
                <w:szCs w:val="22"/>
              </w:rPr>
              <w:t xml:space="preserve"> J., </w:t>
            </w:r>
            <w:proofErr w:type="spellStart"/>
            <w:r w:rsidR="00916E0F" w:rsidRPr="00CF0114">
              <w:rPr>
                <w:sz w:val="22"/>
                <w:szCs w:val="22"/>
              </w:rPr>
              <w:t>Symulakry</w:t>
            </w:r>
            <w:proofErr w:type="spellEnd"/>
            <w:r w:rsidR="00916E0F" w:rsidRPr="00CF0114">
              <w:rPr>
                <w:sz w:val="22"/>
                <w:szCs w:val="22"/>
              </w:rPr>
              <w:t xml:space="preserve"> i symulacja, Warszawa 2005</w:t>
            </w:r>
            <w:r w:rsidR="00FA1858" w:rsidRPr="00CF0114">
              <w:rPr>
                <w:sz w:val="22"/>
                <w:szCs w:val="22"/>
              </w:rPr>
              <w:t>.</w:t>
            </w:r>
          </w:p>
          <w:p w14:paraId="01217762" w14:textId="1CC4C4DB" w:rsidR="002422B1" w:rsidRPr="00CF0114" w:rsidRDefault="002422B1" w:rsidP="004D778F">
            <w:pPr>
              <w:rPr>
                <w:sz w:val="22"/>
                <w:szCs w:val="22"/>
              </w:rPr>
            </w:pPr>
            <w:r w:rsidRPr="00CF0114">
              <w:rPr>
                <w:sz w:val="22"/>
                <w:szCs w:val="22"/>
              </w:rPr>
              <w:t>Foucault M., Inne przestrzenie, „Teksty Drugie” 2005,</w:t>
            </w:r>
            <w:r w:rsidR="00D67613" w:rsidRPr="00CF0114">
              <w:rPr>
                <w:sz w:val="22"/>
                <w:szCs w:val="22"/>
              </w:rPr>
              <w:t xml:space="preserve"> nr. 6,</w:t>
            </w:r>
            <w:r w:rsidRPr="00CF0114">
              <w:rPr>
                <w:sz w:val="22"/>
                <w:szCs w:val="22"/>
              </w:rPr>
              <w:t xml:space="preserve"> s. 117-125.</w:t>
            </w:r>
          </w:p>
          <w:p w14:paraId="78406F13" w14:textId="1B82B9E0" w:rsidR="00D90316" w:rsidRPr="00CF0114" w:rsidRDefault="00D90316" w:rsidP="004D778F">
            <w:pPr>
              <w:rPr>
                <w:sz w:val="22"/>
                <w:szCs w:val="22"/>
              </w:rPr>
            </w:pPr>
            <w:r w:rsidRPr="00CF0114">
              <w:rPr>
                <w:sz w:val="22"/>
                <w:szCs w:val="22"/>
              </w:rPr>
              <w:t xml:space="preserve">Gajewska G., </w:t>
            </w:r>
            <w:proofErr w:type="spellStart"/>
            <w:r w:rsidRPr="00CF0114">
              <w:rPr>
                <w:sz w:val="22"/>
                <w:szCs w:val="22"/>
              </w:rPr>
              <w:t>Ekokrytyka</w:t>
            </w:r>
            <w:proofErr w:type="spellEnd"/>
            <w:r w:rsidRPr="00CF0114">
              <w:rPr>
                <w:sz w:val="22"/>
                <w:szCs w:val="22"/>
              </w:rPr>
              <w:t xml:space="preserve">. </w:t>
            </w:r>
            <w:r w:rsidR="000E62C0" w:rsidRPr="00CF0114">
              <w:rPr>
                <w:sz w:val="22"/>
                <w:szCs w:val="22"/>
              </w:rPr>
              <w:t xml:space="preserve">Ujęcie </w:t>
            </w:r>
            <w:proofErr w:type="spellStart"/>
            <w:r w:rsidR="000E62C0" w:rsidRPr="00CF0114">
              <w:rPr>
                <w:sz w:val="22"/>
                <w:szCs w:val="22"/>
              </w:rPr>
              <w:t>sympojetyczne</w:t>
            </w:r>
            <w:proofErr w:type="spellEnd"/>
            <w:r w:rsidRPr="00CF0114">
              <w:rPr>
                <w:sz w:val="22"/>
                <w:szCs w:val="22"/>
              </w:rPr>
              <w:t>, Poznań 2023</w:t>
            </w:r>
            <w:r w:rsidR="00FA1858" w:rsidRPr="00CF0114">
              <w:rPr>
                <w:sz w:val="22"/>
                <w:szCs w:val="22"/>
              </w:rPr>
              <w:t>.</w:t>
            </w:r>
          </w:p>
          <w:p w14:paraId="6C12B92D" w14:textId="043367BA" w:rsidR="00B827C2" w:rsidRPr="00CF0114" w:rsidRDefault="00B827C2" w:rsidP="004D778F">
            <w:pPr>
              <w:rPr>
                <w:sz w:val="22"/>
                <w:szCs w:val="22"/>
              </w:rPr>
            </w:pPr>
            <w:r w:rsidRPr="00CF0114">
              <w:rPr>
                <w:sz w:val="22"/>
                <w:szCs w:val="22"/>
              </w:rPr>
              <w:t>Hall</w:t>
            </w:r>
            <w:r w:rsidR="006F34F3" w:rsidRPr="00CF0114">
              <w:rPr>
                <w:sz w:val="22"/>
                <w:szCs w:val="22"/>
              </w:rPr>
              <w:t xml:space="preserve"> E. T.</w:t>
            </w:r>
            <w:r w:rsidRPr="00CF0114">
              <w:rPr>
                <w:sz w:val="22"/>
                <w:szCs w:val="22"/>
              </w:rPr>
              <w:t>, Hall</w:t>
            </w:r>
            <w:r w:rsidR="006F34F3" w:rsidRPr="00CF0114">
              <w:rPr>
                <w:sz w:val="22"/>
                <w:szCs w:val="22"/>
              </w:rPr>
              <w:t xml:space="preserve"> M, Czwarty wymiar w architekturze, </w:t>
            </w:r>
            <w:r w:rsidR="00C96E12" w:rsidRPr="00CF0114">
              <w:rPr>
                <w:sz w:val="22"/>
                <w:szCs w:val="22"/>
              </w:rPr>
              <w:t>Warszawa 2001</w:t>
            </w:r>
            <w:r w:rsidR="00C958B6" w:rsidRPr="00CF0114">
              <w:rPr>
                <w:sz w:val="22"/>
                <w:szCs w:val="22"/>
              </w:rPr>
              <w:t>.</w:t>
            </w:r>
          </w:p>
          <w:p w14:paraId="1652AC0D" w14:textId="300EEBBF" w:rsidR="00C958B6" w:rsidRPr="00CF0114" w:rsidRDefault="00C958B6" w:rsidP="004D778F">
            <w:pPr>
              <w:rPr>
                <w:sz w:val="22"/>
                <w:szCs w:val="22"/>
              </w:rPr>
            </w:pPr>
            <w:r w:rsidRPr="00CF0114">
              <w:rPr>
                <w:sz w:val="22"/>
                <w:szCs w:val="22"/>
              </w:rPr>
              <w:t xml:space="preserve">Jarecka U., Świat wideoklipu, </w:t>
            </w:r>
            <w:r w:rsidR="00EB0CC8" w:rsidRPr="00CF0114">
              <w:rPr>
                <w:sz w:val="22"/>
                <w:szCs w:val="22"/>
              </w:rPr>
              <w:t>Warszawa 1999.</w:t>
            </w:r>
          </w:p>
          <w:p w14:paraId="3FE1A2E6" w14:textId="2A885D3D" w:rsidR="002A5451" w:rsidRPr="00CF0114" w:rsidRDefault="002A5451" w:rsidP="004D778F">
            <w:pPr>
              <w:rPr>
                <w:sz w:val="22"/>
                <w:szCs w:val="22"/>
              </w:rPr>
            </w:pPr>
            <w:r w:rsidRPr="00CF0114">
              <w:rPr>
                <w:sz w:val="22"/>
                <w:szCs w:val="22"/>
              </w:rPr>
              <w:t xml:space="preserve">Leś M., Podróż w czasie jako laboratorium narracji, </w:t>
            </w:r>
            <w:hyperlink r:id="rId10" w:history="1">
              <w:r w:rsidR="006272AD" w:rsidRPr="00CF0114">
                <w:rPr>
                  <w:rStyle w:val="Hipercze"/>
                  <w:sz w:val="22"/>
                  <w:szCs w:val="22"/>
                </w:rPr>
                <w:t>https://www.researchgate.net/publication/313896877_Podroz_w_czasie_jako_laboratorium_narracji/fulltext/58aee23292851cf7ae88d5bc/Podroz-w-czasie-jako-laboratorium-narracji.pdf</w:t>
              </w:r>
            </w:hyperlink>
          </w:p>
          <w:p w14:paraId="228ADF3C" w14:textId="4138592C" w:rsidR="006272AD" w:rsidRPr="00CF0114" w:rsidRDefault="006272AD" w:rsidP="004D778F">
            <w:pPr>
              <w:rPr>
                <w:sz w:val="22"/>
                <w:szCs w:val="22"/>
              </w:rPr>
            </w:pPr>
            <w:r w:rsidRPr="00CF0114">
              <w:rPr>
                <w:color w:val="3A3A3A"/>
                <w:sz w:val="22"/>
                <w:szCs w:val="22"/>
              </w:rPr>
              <w:t xml:space="preserve">Majkowski, T., </w:t>
            </w:r>
            <w:r w:rsidR="00AF3E8E" w:rsidRPr="00CF0114">
              <w:rPr>
                <w:color w:val="3A3A3A"/>
                <w:sz w:val="22"/>
                <w:szCs w:val="22"/>
              </w:rPr>
              <w:t xml:space="preserve">Języki </w:t>
            </w:r>
            <w:proofErr w:type="spellStart"/>
            <w:r w:rsidR="00AF3E8E" w:rsidRPr="00CF0114">
              <w:rPr>
                <w:color w:val="3A3A3A"/>
                <w:sz w:val="22"/>
                <w:szCs w:val="22"/>
              </w:rPr>
              <w:t>gropowieści</w:t>
            </w:r>
            <w:proofErr w:type="spellEnd"/>
            <w:r w:rsidR="00AF3E8E" w:rsidRPr="00CF0114">
              <w:rPr>
                <w:color w:val="3A3A3A"/>
                <w:sz w:val="22"/>
                <w:szCs w:val="22"/>
              </w:rPr>
              <w:t xml:space="preserve"> : studia o różnojęzyczności gier cyfrowych, Kraków 2019.</w:t>
            </w:r>
          </w:p>
          <w:p w14:paraId="1D6A69A1" w14:textId="5E6E1327" w:rsidR="001048F1" w:rsidRPr="00CF0114" w:rsidRDefault="001048F1" w:rsidP="004D778F">
            <w:pPr>
              <w:rPr>
                <w:sz w:val="22"/>
                <w:szCs w:val="22"/>
              </w:rPr>
            </w:pPr>
            <w:r w:rsidRPr="00CF0114">
              <w:rPr>
                <w:sz w:val="22"/>
                <w:szCs w:val="22"/>
              </w:rPr>
              <w:t>Markiewicz H., Czas i przestrzeń w utworach narracyjnych</w:t>
            </w:r>
            <w:r w:rsidR="009F3D78" w:rsidRPr="00CF0114">
              <w:rPr>
                <w:sz w:val="22"/>
                <w:szCs w:val="22"/>
              </w:rPr>
              <w:t>, Warszawa 1983.</w:t>
            </w:r>
          </w:p>
          <w:p w14:paraId="58AB32DB" w14:textId="53B9AC8C" w:rsidR="006272AD" w:rsidRPr="00CF0114" w:rsidRDefault="004D778F" w:rsidP="004D778F">
            <w:pPr>
              <w:rPr>
                <w:sz w:val="22"/>
                <w:szCs w:val="22"/>
              </w:rPr>
            </w:pPr>
            <w:r w:rsidRPr="00CF0114">
              <w:rPr>
                <w:sz w:val="22"/>
                <w:szCs w:val="22"/>
              </w:rPr>
              <w:t>Marzec A.,</w:t>
            </w:r>
            <w:proofErr w:type="spellStart"/>
            <w:r w:rsidR="00711EAF" w:rsidRPr="00CF0114">
              <w:rPr>
                <w:sz w:val="22"/>
                <w:szCs w:val="22"/>
              </w:rPr>
              <w:t>Widmontologia</w:t>
            </w:r>
            <w:proofErr w:type="spellEnd"/>
            <w:r w:rsidR="00711EAF" w:rsidRPr="00CF0114">
              <w:rPr>
                <w:sz w:val="22"/>
                <w:szCs w:val="22"/>
              </w:rPr>
              <w:t>. Teoria filozoficzna i praktyka artystyczna ponowoczesności</w:t>
            </w:r>
            <w:r w:rsidR="00EE181E" w:rsidRPr="00CF0114">
              <w:rPr>
                <w:sz w:val="22"/>
                <w:szCs w:val="22"/>
              </w:rPr>
              <w:t>, Warszawa 2015</w:t>
            </w:r>
            <w:r w:rsidR="00FA1858" w:rsidRPr="00CF0114">
              <w:rPr>
                <w:sz w:val="22"/>
                <w:szCs w:val="22"/>
              </w:rPr>
              <w:t>.</w:t>
            </w:r>
          </w:p>
          <w:p w14:paraId="6C0B6FD4" w14:textId="77771F15" w:rsidR="00266719" w:rsidRPr="00CF0114" w:rsidRDefault="00805DE2" w:rsidP="00805DE2">
            <w:pPr>
              <w:rPr>
                <w:sz w:val="22"/>
                <w:szCs w:val="22"/>
              </w:rPr>
            </w:pPr>
            <w:r w:rsidRPr="00CF0114">
              <w:rPr>
                <w:sz w:val="22"/>
                <w:szCs w:val="22"/>
              </w:rPr>
              <w:t xml:space="preserve">Reynolds S, </w:t>
            </w:r>
            <w:proofErr w:type="spellStart"/>
            <w:r w:rsidRPr="00CF0114">
              <w:rPr>
                <w:sz w:val="22"/>
                <w:szCs w:val="22"/>
              </w:rPr>
              <w:t>Retromania</w:t>
            </w:r>
            <w:proofErr w:type="spellEnd"/>
            <w:r w:rsidRPr="00CF0114">
              <w:rPr>
                <w:sz w:val="22"/>
                <w:szCs w:val="22"/>
              </w:rPr>
              <w:t>: jak popkultura żywi się własną</w:t>
            </w:r>
            <w:r w:rsidR="006905D3" w:rsidRPr="00CF0114">
              <w:rPr>
                <w:sz w:val="22"/>
                <w:szCs w:val="22"/>
              </w:rPr>
              <w:t>,</w:t>
            </w:r>
            <w:r w:rsidRPr="00CF0114">
              <w:rPr>
                <w:sz w:val="22"/>
                <w:szCs w:val="22"/>
              </w:rPr>
              <w:t xml:space="preserve"> Warszawa </w:t>
            </w:r>
            <w:r w:rsidR="006905D3" w:rsidRPr="00CF0114">
              <w:rPr>
                <w:sz w:val="22"/>
                <w:szCs w:val="22"/>
              </w:rPr>
              <w:t>2018</w:t>
            </w:r>
            <w:r w:rsidR="00FA1858" w:rsidRPr="00CF0114">
              <w:rPr>
                <w:sz w:val="22"/>
                <w:szCs w:val="22"/>
              </w:rPr>
              <w:t>.</w:t>
            </w:r>
            <w:r w:rsidRPr="00CF0114">
              <w:rPr>
                <w:sz w:val="22"/>
                <w:szCs w:val="22"/>
              </w:rPr>
              <w:t xml:space="preserve"> </w:t>
            </w:r>
          </w:p>
          <w:p w14:paraId="78E02065" w14:textId="78510BE2" w:rsidR="006F4E94" w:rsidRPr="00CF0114" w:rsidRDefault="006F4E94" w:rsidP="00EE20DA">
            <w:pPr>
              <w:rPr>
                <w:sz w:val="22"/>
                <w:szCs w:val="22"/>
              </w:rPr>
            </w:pPr>
            <w:r w:rsidRPr="00CF0114">
              <w:rPr>
                <w:sz w:val="22"/>
                <w:szCs w:val="22"/>
              </w:rPr>
              <w:t xml:space="preserve">Ulicka </w:t>
            </w:r>
            <w:r w:rsidR="00A87114" w:rsidRPr="00CF0114">
              <w:rPr>
                <w:sz w:val="22"/>
                <w:szCs w:val="22"/>
              </w:rPr>
              <w:t xml:space="preserve">D., </w:t>
            </w:r>
            <w:r w:rsidRPr="00CF0114">
              <w:rPr>
                <w:sz w:val="22"/>
                <w:szCs w:val="22"/>
              </w:rPr>
              <w:t xml:space="preserve">Kariera </w:t>
            </w:r>
            <w:proofErr w:type="spellStart"/>
            <w:r w:rsidRPr="00CF0114">
              <w:rPr>
                <w:sz w:val="22"/>
                <w:szCs w:val="22"/>
              </w:rPr>
              <w:t>chronotopu</w:t>
            </w:r>
            <w:proofErr w:type="spellEnd"/>
            <w:r w:rsidRPr="00CF0114">
              <w:rPr>
                <w:sz w:val="22"/>
                <w:szCs w:val="22"/>
              </w:rPr>
              <w:t xml:space="preserve">, </w:t>
            </w:r>
            <w:r w:rsidR="00A87114" w:rsidRPr="00CF0114">
              <w:rPr>
                <w:sz w:val="22"/>
                <w:szCs w:val="22"/>
              </w:rPr>
              <w:t>„T</w:t>
            </w:r>
            <w:r w:rsidRPr="00CF0114">
              <w:rPr>
                <w:sz w:val="22"/>
                <w:szCs w:val="22"/>
              </w:rPr>
              <w:t xml:space="preserve">eksty </w:t>
            </w:r>
            <w:r w:rsidR="00A87114" w:rsidRPr="00CF0114">
              <w:rPr>
                <w:sz w:val="22"/>
                <w:szCs w:val="22"/>
              </w:rPr>
              <w:t>D</w:t>
            </w:r>
            <w:r w:rsidRPr="00CF0114">
              <w:rPr>
                <w:sz w:val="22"/>
                <w:szCs w:val="22"/>
              </w:rPr>
              <w:t>rugie</w:t>
            </w:r>
            <w:r w:rsidR="00A87114" w:rsidRPr="00CF0114">
              <w:rPr>
                <w:sz w:val="22"/>
                <w:szCs w:val="22"/>
              </w:rPr>
              <w:t>”</w:t>
            </w:r>
            <w:r w:rsidRPr="00CF0114">
              <w:rPr>
                <w:sz w:val="22"/>
                <w:szCs w:val="22"/>
              </w:rPr>
              <w:t xml:space="preserve"> 2018, nr 1, s. 259–271</w:t>
            </w:r>
            <w:r w:rsidR="00A87114" w:rsidRPr="00CF0114">
              <w:rPr>
                <w:sz w:val="22"/>
                <w:szCs w:val="22"/>
              </w:rPr>
              <w:t>.</w:t>
            </w:r>
          </w:p>
          <w:p w14:paraId="622B6A8C" w14:textId="3A30B016" w:rsidR="006905D3" w:rsidRPr="00CF0114" w:rsidRDefault="00EE20DA" w:rsidP="00EE20DA">
            <w:pPr>
              <w:rPr>
                <w:sz w:val="22"/>
                <w:szCs w:val="22"/>
              </w:rPr>
            </w:pPr>
            <w:proofErr w:type="spellStart"/>
            <w:r w:rsidRPr="00CF0114">
              <w:rPr>
                <w:sz w:val="22"/>
                <w:szCs w:val="22"/>
              </w:rPr>
              <w:t>Virilio</w:t>
            </w:r>
            <w:proofErr w:type="spellEnd"/>
            <w:r w:rsidRPr="00CF0114">
              <w:rPr>
                <w:sz w:val="22"/>
                <w:szCs w:val="22"/>
              </w:rPr>
              <w:t>, P., Wypadek pierworodny, Warszawa 2007.</w:t>
            </w:r>
          </w:p>
          <w:p w14:paraId="2D90FE82" w14:textId="77777777" w:rsidR="000E62C0" w:rsidRPr="00CF0114" w:rsidRDefault="000E62C0" w:rsidP="00486BAC">
            <w:pPr>
              <w:rPr>
                <w:sz w:val="22"/>
                <w:szCs w:val="22"/>
              </w:rPr>
            </w:pPr>
            <w:r w:rsidRPr="00CF0114">
              <w:rPr>
                <w:sz w:val="22"/>
                <w:szCs w:val="22"/>
              </w:rPr>
              <w:t xml:space="preserve">Szczekała B., </w:t>
            </w:r>
            <w:proofErr w:type="spellStart"/>
            <w:r w:rsidR="00B17E51" w:rsidRPr="00CF0114">
              <w:rPr>
                <w:sz w:val="22"/>
                <w:szCs w:val="22"/>
              </w:rPr>
              <w:t>Mind-game</w:t>
            </w:r>
            <w:proofErr w:type="spellEnd"/>
            <w:r w:rsidR="00B17E51" w:rsidRPr="00CF0114">
              <w:rPr>
                <w:sz w:val="22"/>
                <w:szCs w:val="22"/>
              </w:rPr>
              <w:t xml:space="preserve"> </w:t>
            </w:r>
            <w:proofErr w:type="spellStart"/>
            <w:r w:rsidR="00B17E51" w:rsidRPr="00CF0114">
              <w:rPr>
                <w:sz w:val="22"/>
                <w:szCs w:val="22"/>
              </w:rPr>
              <w:t>films</w:t>
            </w:r>
            <w:proofErr w:type="spellEnd"/>
            <w:r w:rsidR="00B17E51" w:rsidRPr="00CF0114">
              <w:rPr>
                <w:sz w:val="22"/>
                <w:szCs w:val="22"/>
              </w:rPr>
              <w:t>: gry z narracją i widzem</w:t>
            </w:r>
            <w:r w:rsidR="00486BAC" w:rsidRPr="00CF0114">
              <w:rPr>
                <w:sz w:val="22"/>
                <w:szCs w:val="22"/>
              </w:rPr>
              <w:t>,</w:t>
            </w:r>
            <w:r w:rsidR="00B17E51" w:rsidRPr="00CF0114">
              <w:rPr>
                <w:sz w:val="22"/>
                <w:szCs w:val="22"/>
              </w:rPr>
              <w:t xml:space="preserve"> </w:t>
            </w:r>
            <w:r w:rsidR="00486BAC" w:rsidRPr="00CF0114">
              <w:rPr>
                <w:sz w:val="22"/>
                <w:szCs w:val="22"/>
              </w:rPr>
              <w:t xml:space="preserve">Łódź </w:t>
            </w:r>
            <w:r w:rsidR="00B17E51" w:rsidRPr="00CF0114">
              <w:rPr>
                <w:sz w:val="22"/>
                <w:szCs w:val="22"/>
              </w:rPr>
              <w:t>2018</w:t>
            </w:r>
            <w:r w:rsidR="00486BAC" w:rsidRPr="00CF0114">
              <w:rPr>
                <w:sz w:val="22"/>
                <w:szCs w:val="22"/>
              </w:rPr>
              <w:t>.</w:t>
            </w:r>
          </w:p>
          <w:p w14:paraId="747C1E88" w14:textId="5E8CA3A5" w:rsidR="00D33BC6" w:rsidRPr="00CF0114" w:rsidRDefault="00D33BC6" w:rsidP="00486BAC">
            <w:pPr>
              <w:rPr>
                <w:sz w:val="22"/>
                <w:szCs w:val="22"/>
              </w:rPr>
            </w:pPr>
          </w:p>
        </w:tc>
      </w:tr>
      <w:tr w:rsidR="00505FE4" w:rsidRPr="00C36ED1" w14:paraId="4B16EEF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7375" w14:textId="17747DCB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71F546" w14:textId="1410F37B" w:rsidR="005868CC" w:rsidRPr="00CF0114" w:rsidRDefault="003D377C" w:rsidP="00EE181E">
            <w:pPr>
              <w:ind w:left="72"/>
              <w:rPr>
                <w:sz w:val="22"/>
                <w:szCs w:val="22"/>
              </w:rPr>
            </w:pPr>
            <w:r w:rsidRPr="00CF0114">
              <w:rPr>
                <w:sz w:val="22"/>
                <w:szCs w:val="22"/>
              </w:rPr>
              <w:t xml:space="preserve">Czajka </w:t>
            </w:r>
            <w:r w:rsidR="005868CC" w:rsidRPr="00CF0114">
              <w:rPr>
                <w:sz w:val="22"/>
                <w:szCs w:val="22"/>
              </w:rPr>
              <w:t xml:space="preserve">Ł., </w:t>
            </w:r>
            <w:r w:rsidRPr="00CF0114">
              <w:rPr>
                <w:sz w:val="22"/>
                <w:szCs w:val="22"/>
              </w:rPr>
              <w:t xml:space="preserve">Wielka Wojna jako temat gier wideo. Wyzwania dla </w:t>
            </w:r>
            <w:proofErr w:type="spellStart"/>
            <w:r w:rsidRPr="00CF0114">
              <w:rPr>
                <w:sz w:val="22"/>
                <w:szCs w:val="22"/>
              </w:rPr>
              <w:t>edurozrywki</w:t>
            </w:r>
            <w:proofErr w:type="spellEnd"/>
            <w:r w:rsidRPr="00CF0114">
              <w:rPr>
                <w:sz w:val="22"/>
                <w:szCs w:val="22"/>
              </w:rPr>
              <w:t xml:space="preserve"> w </w:t>
            </w:r>
            <w:proofErr w:type="spellStart"/>
            <w:r w:rsidRPr="00CF0114">
              <w:rPr>
                <w:sz w:val="22"/>
                <w:szCs w:val="22"/>
              </w:rPr>
              <w:t>Valiant</w:t>
            </w:r>
            <w:proofErr w:type="spellEnd"/>
            <w:r w:rsidRPr="00CF0114">
              <w:rPr>
                <w:sz w:val="22"/>
                <w:szCs w:val="22"/>
              </w:rPr>
              <w:t xml:space="preserve"> </w:t>
            </w:r>
            <w:proofErr w:type="spellStart"/>
            <w:r w:rsidRPr="00CF0114">
              <w:rPr>
                <w:sz w:val="22"/>
                <w:szCs w:val="22"/>
              </w:rPr>
              <w:t>Hearts</w:t>
            </w:r>
            <w:proofErr w:type="spellEnd"/>
            <w:r w:rsidRPr="00CF0114">
              <w:rPr>
                <w:sz w:val="22"/>
                <w:szCs w:val="22"/>
              </w:rPr>
              <w:t xml:space="preserve"> i Battlefield 1, „Homo Ludens”</w:t>
            </w:r>
            <w:r w:rsidR="005868CC" w:rsidRPr="00CF0114">
              <w:rPr>
                <w:sz w:val="22"/>
                <w:szCs w:val="22"/>
              </w:rPr>
              <w:t xml:space="preserve"> 2020, nr 1</w:t>
            </w:r>
            <w:r w:rsidR="00A93565" w:rsidRPr="00CF0114">
              <w:rPr>
                <w:sz w:val="22"/>
                <w:szCs w:val="22"/>
              </w:rPr>
              <w:t xml:space="preserve"> (13), </w:t>
            </w:r>
            <w:hyperlink r:id="rId11" w:history="1">
              <w:r w:rsidR="00A93565" w:rsidRPr="00CF0114">
                <w:rPr>
                  <w:rStyle w:val="Hipercze"/>
                  <w:sz w:val="22"/>
                  <w:szCs w:val="22"/>
                </w:rPr>
                <w:t>https://pressto.amu.edu.pl/index.php/hl/article/view/26584</w:t>
              </w:r>
            </w:hyperlink>
          </w:p>
          <w:p w14:paraId="7EEDDD2E" w14:textId="0BF22192" w:rsidR="00833D3E" w:rsidRPr="00CF0114" w:rsidRDefault="00B56E07" w:rsidP="0042458F">
            <w:pPr>
              <w:ind w:left="72"/>
              <w:rPr>
                <w:sz w:val="22"/>
                <w:szCs w:val="22"/>
              </w:rPr>
            </w:pPr>
            <w:r w:rsidRPr="00CF0114">
              <w:rPr>
                <w:sz w:val="22"/>
                <w:szCs w:val="22"/>
              </w:rPr>
              <w:t>Nr 1 (12) (2019)</w:t>
            </w:r>
          </w:p>
          <w:p w14:paraId="74F7D6AC" w14:textId="77777777" w:rsidR="00BB0040" w:rsidRPr="00CF0114" w:rsidRDefault="00BB0040" w:rsidP="00BB0040">
            <w:pPr>
              <w:ind w:left="72"/>
              <w:rPr>
                <w:sz w:val="22"/>
                <w:szCs w:val="22"/>
              </w:rPr>
            </w:pPr>
            <w:proofErr w:type="spellStart"/>
            <w:r w:rsidRPr="00CF0114">
              <w:rPr>
                <w:sz w:val="22"/>
                <w:szCs w:val="22"/>
              </w:rPr>
              <w:t>Harviainen</w:t>
            </w:r>
            <w:proofErr w:type="spellEnd"/>
            <w:r w:rsidRPr="00CF0114">
              <w:rPr>
                <w:sz w:val="22"/>
                <w:szCs w:val="22"/>
              </w:rPr>
              <w:t xml:space="preserve"> T., Percepcja oraz systemy reprezentacji czasu i czasowości w </w:t>
            </w:r>
            <w:proofErr w:type="spellStart"/>
            <w:r w:rsidRPr="00CF0114">
              <w:rPr>
                <w:sz w:val="22"/>
                <w:szCs w:val="22"/>
              </w:rPr>
              <w:t>larpach</w:t>
            </w:r>
            <w:proofErr w:type="spellEnd"/>
            <w:r w:rsidRPr="00CF0114">
              <w:rPr>
                <w:sz w:val="22"/>
                <w:szCs w:val="22"/>
              </w:rPr>
              <w:t xml:space="preserve"> (live-</w:t>
            </w:r>
            <w:proofErr w:type="spellStart"/>
            <w:r w:rsidRPr="00CF0114">
              <w:rPr>
                <w:sz w:val="22"/>
                <w:szCs w:val="22"/>
              </w:rPr>
              <w:t>action</w:t>
            </w:r>
            <w:proofErr w:type="spellEnd"/>
            <w:r w:rsidRPr="00CF0114">
              <w:rPr>
                <w:sz w:val="22"/>
                <w:szCs w:val="22"/>
              </w:rPr>
              <w:t xml:space="preserve"> role-</w:t>
            </w:r>
            <w:proofErr w:type="spellStart"/>
            <w:r w:rsidRPr="00CF0114">
              <w:rPr>
                <w:sz w:val="22"/>
                <w:szCs w:val="22"/>
              </w:rPr>
              <w:t>playing</w:t>
            </w:r>
            <w:proofErr w:type="spellEnd"/>
            <w:r w:rsidRPr="00CF0114">
              <w:rPr>
                <w:sz w:val="22"/>
                <w:szCs w:val="22"/>
              </w:rPr>
              <w:t xml:space="preserve"> </w:t>
            </w:r>
            <w:proofErr w:type="spellStart"/>
            <w:r w:rsidRPr="00CF0114">
              <w:rPr>
                <w:sz w:val="22"/>
                <w:szCs w:val="22"/>
              </w:rPr>
              <w:t>games</w:t>
            </w:r>
            <w:proofErr w:type="spellEnd"/>
            <w:r w:rsidRPr="00CF0114">
              <w:rPr>
                <w:sz w:val="22"/>
                <w:szCs w:val="22"/>
              </w:rPr>
              <w:t>), „Homo Ludens” 2018, Nr 1 (11):</w:t>
            </w:r>
          </w:p>
          <w:p w14:paraId="0E14A498" w14:textId="0AE7FB8F" w:rsidR="00BB0040" w:rsidRPr="00CF0114" w:rsidRDefault="00000000" w:rsidP="00BB0040">
            <w:pPr>
              <w:ind w:left="72"/>
              <w:rPr>
                <w:sz w:val="22"/>
                <w:szCs w:val="22"/>
              </w:rPr>
            </w:pPr>
            <w:hyperlink r:id="rId12" w:history="1">
              <w:r w:rsidR="00BB0040" w:rsidRPr="00CF0114">
                <w:rPr>
                  <w:rStyle w:val="Hipercze"/>
                  <w:sz w:val="22"/>
                  <w:szCs w:val="22"/>
                </w:rPr>
                <w:t>https://doi.org/10.14746/hl.2018.11.1</w:t>
              </w:r>
            </w:hyperlink>
          </w:p>
          <w:p w14:paraId="658330E6" w14:textId="77777777" w:rsidR="00BB0040" w:rsidRPr="00CF0114" w:rsidRDefault="00BB0040" w:rsidP="00833D3E">
            <w:pPr>
              <w:ind w:left="72"/>
              <w:rPr>
                <w:sz w:val="22"/>
                <w:szCs w:val="22"/>
              </w:rPr>
            </w:pPr>
          </w:p>
          <w:p w14:paraId="222C7305" w14:textId="26E37435" w:rsidR="00833D3E" w:rsidRPr="00CF0114" w:rsidRDefault="00833D3E" w:rsidP="00833D3E">
            <w:pPr>
              <w:ind w:left="72"/>
              <w:rPr>
                <w:sz w:val="22"/>
                <w:szCs w:val="22"/>
              </w:rPr>
            </w:pPr>
            <w:r w:rsidRPr="00CF0114">
              <w:rPr>
                <w:sz w:val="22"/>
                <w:szCs w:val="22"/>
              </w:rPr>
              <w:t xml:space="preserve">Szymański M., Kultura nordycka i gotyk jako miejsca wspólne w wirtualnej rzeczywistości. Reprezentacja historycznych stylów na wybranych przykładach komputerowych gier </w:t>
            </w:r>
            <w:proofErr w:type="spellStart"/>
            <w:r w:rsidRPr="00CF0114">
              <w:rPr>
                <w:sz w:val="22"/>
                <w:szCs w:val="22"/>
              </w:rPr>
              <w:t>fantasy</w:t>
            </w:r>
            <w:proofErr w:type="spellEnd"/>
            <w:r w:rsidRPr="00CF0114">
              <w:rPr>
                <w:sz w:val="22"/>
                <w:szCs w:val="22"/>
              </w:rPr>
              <w:t>, „Homo Ludens” 2021, nr 1 (14),</w:t>
            </w:r>
            <w:hyperlink r:id="rId13" w:history="1">
              <w:r w:rsidRPr="00CF0114">
                <w:rPr>
                  <w:rStyle w:val="Hipercze"/>
                  <w:sz w:val="22"/>
                  <w:szCs w:val="22"/>
                </w:rPr>
                <w:t>https://pressto.amu.edu.pl/index.php/hl/article/view/31451</w:t>
              </w:r>
            </w:hyperlink>
          </w:p>
          <w:p w14:paraId="039A45E0" w14:textId="46CB9FC5" w:rsidR="00B56E07" w:rsidRPr="00CF0114" w:rsidRDefault="008032BB" w:rsidP="00833D3E">
            <w:pPr>
              <w:ind w:left="72"/>
              <w:rPr>
                <w:sz w:val="22"/>
                <w:szCs w:val="22"/>
              </w:rPr>
            </w:pPr>
            <w:proofErr w:type="spellStart"/>
            <w:r w:rsidRPr="00CF0114">
              <w:rPr>
                <w:sz w:val="22"/>
                <w:szCs w:val="22"/>
              </w:rPr>
              <w:t>Tołkaczewski</w:t>
            </w:r>
            <w:proofErr w:type="spellEnd"/>
            <w:r w:rsidRPr="00CF0114">
              <w:rPr>
                <w:sz w:val="22"/>
                <w:szCs w:val="22"/>
              </w:rPr>
              <w:t xml:space="preserve"> F., </w:t>
            </w:r>
            <w:r w:rsidR="00B56E07" w:rsidRPr="00CF0114">
              <w:rPr>
                <w:sz w:val="22"/>
                <w:szCs w:val="22"/>
              </w:rPr>
              <w:t>Od symbolizmu do realizmu. Fizyczna i wyobrażeniowa przestrzeń gier w ujęciu historycznym</w:t>
            </w:r>
            <w:r w:rsidRPr="00CF0114">
              <w:rPr>
                <w:sz w:val="22"/>
                <w:szCs w:val="22"/>
              </w:rPr>
              <w:t>,</w:t>
            </w:r>
            <w:r w:rsidR="00833D3E" w:rsidRPr="00CF0114">
              <w:rPr>
                <w:sz w:val="22"/>
                <w:szCs w:val="22"/>
              </w:rPr>
              <w:t xml:space="preserve"> „Homo Ludens” 2019, nr 1 (12):</w:t>
            </w:r>
          </w:p>
          <w:p w14:paraId="0810BEA1" w14:textId="62FE8AD8" w:rsidR="002B1885" w:rsidRPr="00CF0114" w:rsidRDefault="00B56E07" w:rsidP="0042458F">
            <w:pPr>
              <w:ind w:left="72"/>
              <w:rPr>
                <w:sz w:val="22"/>
                <w:szCs w:val="22"/>
                <w:lang w:val="en-US"/>
              </w:rPr>
            </w:pPr>
            <w:r w:rsidRPr="00CF0114">
              <w:rPr>
                <w:sz w:val="22"/>
                <w:szCs w:val="22"/>
                <w:lang w:val="en-US"/>
              </w:rPr>
              <w:t>https://doi.org/10.14746/hl.2019.12.10</w:t>
            </w:r>
          </w:p>
          <w:p w14:paraId="7652370D" w14:textId="1068B099" w:rsidR="006015B7" w:rsidRPr="00CF0114" w:rsidRDefault="001A1913" w:rsidP="00250DFE">
            <w:pPr>
              <w:ind w:left="72"/>
              <w:rPr>
                <w:sz w:val="22"/>
                <w:szCs w:val="22"/>
                <w:lang w:val="en-US"/>
              </w:rPr>
            </w:pPr>
            <w:r w:rsidRPr="00CF0114">
              <w:rPr>
                <w:sz w:val="22"/>
                <w:szCs w:val="22"/>
                <w:lang w:val="en-US"/>
              </w:rPr>
              <w:t xml:space="preserve">Tremblay K, </w:t>
            </w:r>
            <w:r w:rsidR="00FD4187" w:rsidRPr="00CF0114">
              <w:rPr>
                <w:sz w:val="22"/>
                <w:szCs w:val="22"/>
                <w:lang w:val="en-US"/>
              </w:rPr>
              <w:t>Collaborative Worldbuilding for Video Games</w:t>
            </w:r>
            <w:r w:rsidRPr="00CF0114">
              <w:rPr>
                <w:sz w:val="22"/>
                <w:szCs w:val="22"/>
                <w:lang w:val="en-US"/>
              </w:rPr>
              <w:t xml:space="preserve">, London, New York </w:t>
            </w:r>
            <w:r w:rsidR="00BB0040" w:rsidRPr="00CF0114">
              <w:rPr>
                <w:sz w:val="22"/>
                <w:szCs w:val="22"/>
                <w:lang w:val="en-US"/>
              </w:rPr>
              <w:t>2023.</w:t>
            </w:r>
          </w:p>
        </w:tc>
      </w:tr>
      <w:tr w:rsidR="00505FE4" w14:paraId="0A4AD5F6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AD09" w14:textId="77777777" w:rsidR="00505FE4" w:rsidRDefault="00505FE4" w:rsidP="00F77DC4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BD587F" w14:textId="77777777" w:rsidR="00B6586F" w:rsidRPr="0042458F" w:rsidRDefault="00B6586F" w:rsidP="00B6586F">
            <w:pPr>
              <w:snapToGrid w:val="0"/>
              <w:rPr>
                <w:sz w:val="22"/>
                <w:szCs w:val="22"/>
              </w:rPr>
            </w:pPr>
            <w:r w:rsidRPr="0042458F">
              <w:rPr>
                <w:smallCaps/>
                <w:sz w:val="22"/>
                <w:szCs w:val="22"/>
              </w:rPr>
              <w:t>M</w:t>
            </w:r>
            <w:r w:rsidRPr="0042458F">
              <w:rPr>
                <w:sz w:val="22"/>
                <w:szCs w:val="22"/>
              </w:rPr>
              <w:t>etody:</w:t>
            </w:r>
          </w:p>
          <w:p w14:paraId="46F8D2DC" w14:textId="77777777" w:rsidR="00B6586F" w:rsidRPr="0042458F" w:rsidRDefault="00B6586F" w:rsidP="00B6586F">
            <w:pPr>
              <w:snapToGrid w:val="0"/>
              <w:rPr>
                <w:sz w:val="22"/>
                <w:szCs w:val="22"/>
              </w:rPr>
            </w:pPr>
            <w:r w:rsidRPr="0042458F">
              <w:rPr>
                <w:sz w:val="22"/>
                <w:szCs w:val="22"/>
              </w:rPr>
              <w:t>- podające np.: objaśnienia z prezentacją multimedialną,</w:t>
            </w:r>
          </w:p>
          <w:p w14:paraId="52BE09C7" w14:textId="00066BEA" w:rsidR="00B6586F" w:rsidRPr="0042458F" w:rsidRDefault="00B6586F" w:rsidP="00D90ED6">
            <w:pPr>
              <w:rPr>
                <w:sz w:val="22"/>
                <w:szCs w:val="22"/>
              </w:rPr>
            </w:pPr>
            <w:r w:rsidRPr="0042458F">
              <w:rPr>
                <w:sz w:val="22"/>
                <w:szCs w:val="22"/>
              </w:rPr>
              <w:t>-</w:t>
            </w:r>
            <w:r w:rsidR="00D90ED6" w:rsidRPr="0042458F">
              <w:rPr>
                <w:sz w:val="22"/>
                <w:szCs w:val="22"/>
              </w:rPr>
              <w:t xml:space="preserve"> </w:t>
            </w:r>
            <w:r w:rsidRPr="0042458F">
              <w:rPr>
                <w:sz w:val="22"/>
                <w:szCs w:val="22"/>
              </w:rPr>
              <w:t>aktywizujące np.: symulacje oparte na dyskusji i analizie przypadków,</w:t>
            </w:r>
          </w:p>
          <w:p w14:paraId="51336BDA" w14:textId="3063CEEF" w:rsidR="00B6586F" w:rsidRPr="0042458F" w:rsidRDefault="00B6586F" w:rsidP="00D90ED6">
            <w:pPr>
              <w:rPr>
                <w:bCs/>
                <w:sz w:val="22"/>
                <w:szCs w:val="22"/>
              </w:rPr>
            </w:pPr>
            <w:r w:rsidRPr="0042458F">
              <w:rPr>
                <w:bCs/>
                <w:sz w:val="22"/>
                <w:szCs w:val="22"/>
              </w:rPr>
              <w:t>-</w:t>
            </w:r>
            <w:r w:rsidR="00D90ED6" w:rsidRPr="0042458F">
              <w:rPr>
                <w:bCs/>
                <w:sz w:val="22"/>
                <w:szCs w:val="22"/>
              </w:rPr>
              <w:t xml:space="preserve"> </w:t>
            </w:r>
            <w:r w:rsidRPr="0042458F">
              <w:rPr>
                <w:bCs/>
                <w:sz w:val="22"/>
                <w:szCs w:val="22"/>
              </w:rPr>
              <w:t>metody audio-wizualne z wykorzystaniem platform edukacyjnych.</w:t>
            </w:r>
          </w:p>
          <w:p w14:paraId="652CFF4B" w14:textId="5A217222" w:rsidR="00B070B4" w:rsidRPr="0042458F" w:rsidRDefault="00D90ED6" w:rsidP="00D90ED6">
            <w:pPr>
              <w:rPr>
                <w:color w:val="FF0000"/>
                <w:sz w:val="22"/>
                <w:szCs w:val="22"/>
              </w:rPr>
            </w:pPr>
            <w:r w:rsidRPr="0042458F">
              <w:rPr>
                <w:bCs/>
                <w:sz w:val="22"/>
                <w:szCs w:val="22"/>
              </w:rPr>
              <w:t xml:space="preserve">- </w:t>
            </w:r>
            <w:r w:rsidR="00B6586F" w:rsidRPr="0042458F">
              <w:rPr>
                <w:sz w:val="22"/>
                <w:szCs w:val="22"/>
              </w:rPr>
              <w:t>metody praktyczne - metoda projektów</w:t>
            </w:r>
          </w:p>
        </w:tc>
      </w:tr>
      <w:tr w:rsidR="00505FE4" w14:paraId="1E0A998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3FEFF8D" w14:textId="4C850ACE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E636F97" w14:textId="77777777" w:rsidR="00250DFE" w:rsidRPr="00D90ED6" w:rsidRDefault="00250DFE" w:rsidP="00250DFE">
            <w:pPr>
              <w:rPr>
                <w:sz w:val="24"/>
                <w:szCs w:val="24"/>
              </w:rPr>
            </w:pPr>
            <w:r w:rsidRPr="00D90ED6">
              <w:rPr>
                <w:sz w:val="24"/>
                <w:szCs w:val="24"/>
              </w:rPr>
              <w:t>Metody audiowizualne z wykorzystaniem platform edukacyjnych</w:t>
            </w:r>
          </w:p>
          <w:p w14:paraId="189EC57A" w14:textId="77777777" w:rsidR="00505FE4" w:rsidRDefault="00505FE4" w:rsidP="00F77DC4">
            <w:pPr>
              <w:ind w:left="72"/>
              <w:rPr>
                <w:sz w:val="24"/>
                <w:szCs w:val="24"/>
              </w:rPr>
            </w:pPr>
          </w:p>
        </w:tc>
      </w:tr>
    </w:tbl>
    <w:p w14:paraId="17B0E9CC" w14:textId="77777777" w:rsidR="00505FE4" w:rsidRDefault="00505FE4" w:rsidP="00505FE4">
      <w:pPr>
        <w:rPr>
          <w:sz w:val="22"/>
          <w:szCs w:val="22"/>
        </w:rPr>
      </w:pPr>
      <w:r w:rsidRPr="001368E8">
        <w:rPr>
          <w:sz w:val="22"/>
          <w:szCs w:val="22"/>
        </w:rPr>
        <w:t>* Literatura może być zmieniona po akceptacji Dyrektora Instytutu</w:t>
      </w:r>
    </w:p>
    <w:p w14:paraId="79060675" w14:textId="77777777" w:rsidR="00505FE4" w:rsidRPr="001368E8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14:paraId="7B93D626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7329E0D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E65A1F" w14:textId="77777777" w:rsidR="00505FE4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7F1C4BC6" w14:textId="77777777" w:rsidR="00505FE4" w:rsidRDefault="00505FE4" w:rsidP="00F77D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505FE4" w14:paraId="079AF454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718B6D4F" w14:textId="431814D3" w:rsidR="00505FE4" w:rsidRPr="0042458F" w:rsidRDefault="00B6586F" w:rsidP="00F77DC4">
            <w:pPr>
              <w:rPr>
                <w:rFonts w:ascii="Arial Narrow" w:hAnsi="Arial Narrow"/>
                <w:sz w:val="22"/>
                <w:szCs w:val="22"/>
              </w:rPr>
            </w:pPr>
            <w:r w:rsidRPr="0042458F">
              <w:rPr>
                <w:sz w:val="22"/>
                <w:szCs w:val="22"/>
              </w:rPr>
              <w:t xml:space="preserve">Przygotowanie w zespole i prezentacje wskazanych fragmentów </w:t>
            </w:r>
            <w:r w:rsidR="00D90ED6" w:rsidRPr="0042458F">
              <w:rPr>
                <w:sz w:val="22"/>
                <w:szCs w:val="22"/>
              </w:rPr>
              <w:t>gier z analizą czasoprzestrzeni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0CED5322" w14:textId="2C47B064" w:rsidR="00505FE4" w:rsidRPr="00FF7A22" w:rsidRDefault="0042458F" w:rsidP="00F77DC4">
            <w:pPr>
              <w:rPr>
                <w:sz w:val="22"/>
                <w:szCs w:val="22"/>
              </w:rPr>
            </w:pPr>
            <w:r w:rsidRPr="00FF7A22">
              <w:rPr>
                <w:sz w:val="22"/>
                <w:szCs w:val="22"/>
              </w:rPr>
              <w:t>01-03</w:t>
            </w:r>
          </w:p>
        </w:tc>
      </w:tr>
      <w:tr w:rsidR="00505FE4" w14:paraId="609BDDCB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E9BFE19" w14:textId="67E5E133" w:rsidR="00505FE4" w:rsidRPr="0042458F" w:rsidRDefault="00B6586F" w:rsidP="00F77DC4">
            <w:pPr>
              <w:rPr>
                <w:rFonts w:ascii="Arial Narrow" w:hAnsi="Arial Narrow"/>
                <w:sz w:val="22"/>
                <w:szCs w:val="22"/>
              </w:rPr>
            </w:pPr>
            <w:r w:rsidRPr="0042458F">
              <w:rPr>
                <w:sz w:val="22"/>
                <w:szCs w:val="22"/>
              </w:rPr>
              <w:t>Praca w zespołach dyskusyjnych i osobiste odnoszenie się do analizowanych przykładów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6FFF24" w14:textId="46BAE231" w:rsidR="00505FE4" w:rsidRPr="00FF7A22" w:rsidRDefault="0042458F" w:rsidP="00F77DC4">
            <w:pPr>
              <w:rPr>
                <w:sz w:val="22"/>
                <w:szCs w:val="22"/>
              </w:rPr>
            </w:pPr>
            <w:r w:rsidRPr="00FF7A22">
              <w:rPr>
                <w:sz w:val="22"/>
                <w:szCs w:val="22"/>
              </w:rPr>
              <w:t>01-03</w:t>
            </w:r>
          </w:p>
        </w:tc>
      </w:tr>
      <w:tr w:rsidR="00250DFE" w14:paraId="6F32F4B4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87FF762" w14:textId="0764AB19" w:rsidR="00250DFE" w:rsidRPr="0042458F" w:rsidRDefault="00250DFE" w:rsidP="00F77DC4">
            <w:pPr>
              <w:rPr>
                <w:sz w:val="22"/>
                <w:szCs w:val="22"/>
              </w:rPr>
            </w:pPr>
            <w:r w:rsidRPr="0042458F">
              <w:rPr>
                <w:sz w:val="22"/>
                <w:szCs w:val="22"/>
              </w:rPr>
              <w:t xml:space="preserve">Opracowanie i </w:t>
            </w:r>
            <w:r w:rsidR="00D90ED6" w:rsidRPr="0042458F">
              <w:rPr>
                <w:sz w:val="22"/>
                <w:szCs w:val="22"/>
              </w:rPr>
              <w:t>krytyczna analiza materiału teoretycznego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426BEB" w14:textId="535D694F" w:rsidR="00250DFE" w:rsidRPr="00FF7A22" w:rsidRDefault="0042458F" w:rsidP="00F77DC4">
            <w:pPr>
              <w:rPr>
                <w:sz w:val="22"/>
                <w:szCs w:val="22"/>
              </w:rPr>
            </w:pPr>
            <w:r w:rsidRPr="00FF7A22">
              <w:rPr>
                <w:sz w:val="22"/>
                <w:szCs w:val="22"/>
              </w:rPr>
              <w:t>01-03</w:t>
            </w:r>
          </w:p>
        </w:tc>
      </w:tr>
      <w:tr w:rsidR="00505FE4" w14:paraId="743CBFB2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5CF0743" w14:textId="77777777" w:rsidR="00505FE4" w:rsidRPr="0042458F" w:rsidRDefault="00505FE4" w:rsidP="00F77DC4">
            <w:pPr>
              <w:rPr>
                <w:rFonts w:ascii="Arial Narrow" w:hAnsi="Arial Narrow"/>
                <w:sz w:val="22"/>
                <w:szCs w:val="22"/>
              </w:rPr>
            </w:pPr>
            <w:r w:rsidRPr="0042458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72ECB8A" w14:textId="77777777" w:rsidR="00B6586F" w:rsidRPr="0042458F" w:rsidRDefault="00B6586F" w:rsidP="00B6586F">
            <w:pPr>
              <w:rPr>
                <w:bCs/>
                <w:sz w:val="22"/>
                <w:szCs w:val="22"/>
              </w:rPr>
            </w:pPr>
            <w:r w:rsidRPr="0042458F">
              <w:rPr>
                <w:bCs/>
                <w:sz w:val="22"/>
                <w:szCs w:val="22"/>
              </w:rPr>
              <w:t xml:space="preserve">Zaliczenie </w:t>
            </w:r>
          </w:p>
          <w:p w14:paraId="49433643" w14:textId="77777777" w:rsidR="00B6586F" w:rsidRPr="0042458F" w:rsidRDefault="00B6586F" w:rsidP="00B6586F">
            <w:pPr>
              <w:rPr>
                <w:sz w:val="22"/>
                <w:szCs w:val="22"/>
              </w:rPr>
            </w:pPr>
            <w:r w:rsidRPr="0042458F">
              <w:rPr>
                <w:sz w:val="22"/>
                <w:szCs w:val="22"/>
              </w:rPr>
              <w:t>Ocena końcowa składa się z następujących komponentów:</w:t>
            </w:r>
          </w:p>
          <w:p w14:paraId="32858CF8" w14:textId="77777777" w:rsidR="00B6586F" w:rsidRPr="0042458F" w:rsidRDefault="00B6586F" w:rsidP="00B6586F">
            <w:pPr>
              <w:rPr>
                <w:sz w:val="22"/>
                <w:szCs w:val="22"/>
              </w:rPr>
            </w:pPr>
            <w:r w:rsidRPr="0042458F">
              <w:rPr>
                <w:sz w:val="22"/>
                <w:szCs w:val="22"/>
              </w:rPr>
              <w:t>- praca w grupach i prezentacja efektów pracy,</w:t>
            </w:r>
          </w:p>
          <w:p w14:paraId="487DDDC2" w14:textId="79B97FBB" w:rsidR="00B6586F" w:rsidRPr="0042458F" w:rsidRDefault="00B6586F" w:rsidP="00B6586F">
            <w:pPr>
              <w:rPr>
                <w:sz w:val="22"/>
                <w:szCs w:val="22"/>
              </w:rPr>
            </w:pPr>
            <w:r w:rsidRPr="0042458F">
              <w:rPr>
                <w:sz w:val="22"/>
                <w:szCs w:val="22"/>
              </w:rPr>
              <w:t>- dyskusja na ćwiczeniach</w:t>
            </w:r>
          </w:p>
          <w:p w14:paraId="47C0E7FD" w14:textId="16CC7784" w:rsidR="003A76A1" w:rsidRPr="0042458F" w:rsidRDefault="003A76A1" w:rsidP="00B6586F">
            <w:pPr>
              <w:rPr>
                <w:sz w:val="22"/>
                <w:szCs w:val="22"/>
              </w:rPr>
            </w:pPr>
            <w:r w:rsidRPr="0042458F">
              <w:rPr>
                <w:sz w:val="22"/>
                <w:szCs w:val="22"/>
              </w:rPr>
              <w:t>- opracowanie</w:t>
            </w:r>
            <w:r w:rsidR="00FB3D29" w:rsidRPr="0042458F">
              <w:rPr>
                <w:sz w:val="22"/>
                <w:szCs w:val="22"/>
              </w:rPr>
              <w:t xml:space="preserve"> koncepcji stworzenia </w:t>
            </w:r>
            <w:r w:rsidR="008F06D8" w:rsidRPr="0042458F">
              <w:rPr>
                <w:sz w:val="22"/>
                <w:szCs w:val="22"/>
              </w:rPr>
              <w:t xml:space="preserve">koncepcji </w:t>
            </w:r>
            <w:r w:rsidR="00FB3D29" w:rsidRPr="0042458F">
              <w:rPr>
                <w:sz w:val="22"/>
                <w:szCs w:val="22"/>
              </w:rPr>
              <w:t>cz</w:t>
            </w:r>
            <w:r w:rsidR="008F06D8" w:rsidRPr="0042458F">
              <w:rPr>
                <w:sz w:val="22"/>
                <w:szCs w:val="22"/>
              </w:rPr>
              <w:t>a</w:t>
            </w:r>
            <w:r w:rsidR="00FB3D29" w:rsidRPr="0042458F">
              <w:rPr>
                <w:sz w:val="22"/>
                <w:szCs w:val="22"/>
              </w:rPr>
              <w:t>soprzestrzeni w wybranym tekście kultury (film, serial, gra wideo lub planszowa, opowiadanie) lub analiza i interpretacja pod tym kątem wybranego tekstu kultury.</w:t>
            </w:r>
          </w:p>
          <w:p w14:paraId="533FB853" w14:textId="77777777" w:rsidR="00250DFE" w:rsidRPr="0042458F" w:rsidRDefault="00250DFE" w:rsidP="00B6586F">
            <w:pPr>
              <w:rPr>
                <w:sz w:val="22"/>
                <w:szCs w:val="22"/>
              </w:rPr>
            </w:pPr>
          </w:p>
          <w:p w14:paraId="72564FB5" w14:textId="3DADEB85" w:rsidR="00B6586F" w:rsidRPr="0042458F" w:rsidRDefault="00250DFE" w:rsidP="00B6586F">
            <w:pPr>
              <w:rPr>
                <w:sz w:val="22"/>
                <w:szCs w:val="22"/>
              </w:rPr>
            </w:pPr>
            <w:r w:rsidRPr="0042458F">
              <w:rPr>
                <w:sz w:val="22"/>
                <w:szCs w:val="22"/>
              </w:rPr>
              <w:t>Zaliczenie na podstawie indywidualnego opracowania (40%) i prezentacji wybranego zagadnienia (40%) oraz aktywności podczas dyskusji (20%).</w:t>
            </w:r>
          </w:p>
        </w:tc>
      </w:tr>
    </w:tbl>
    <w:p w14:paraId="59931410" w14:textId="77777777" w:rsidR="00505FE4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14:paraId="1E07C18D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A758226" w14:textId="77777777" w:rsidR="00505FE4" w:rsidRDefault="00505FE4" w:rsidP="00F77DC4">
            <w:pPr>
              <w:jc w:val="center"/>
              <w:rPr>
                <w:b/>
              </w:rPr>
            </w:pPr>
          </w:p>
          <w:p w14:paraId="090EF1EE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1D63F055" w14:textId="77777777" w:rsidR="00505FE4" w:rsidRDefault="00505FE4" w:rsidP="00F77DC4">
            <w:pPr>
              <w:jc w:val="center"/>
              <w:rPr>
                <w:b/>
              </w:rPr>
            </w:pPr>
          </w:p>
        </w:tc>
      </w:tr>
      <w:tr w:rsidR="00505FE4" w14:paraId="6F478674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98FB71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49F2E0E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5AA3F3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505FE4" w14:paraId="5ADDCFEB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04CE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25A2" w14:textId="77777777" w:rsidR="00505FE4" w:rsidRDefault="00505FE4" w:rsidP="00F77DC4">
            <w:pPr>
              <w:jc w:val="center"/>
            </w:pPr>
            <w: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86AD" w14:textId="77777777" w:rsidR="00505FE4" w:rsidRDefault="00505FE4" w:rsidP="00F77DC4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BCE77FC" w14:textId="09EDFE98" w:rsidR="00505FE4" w:rsidRDefault="00505FE4" w:rsidP="00F77DC4">
            <w:pPr>
              <w:jc w:val="center"/>
              <w:rPr>
                <w:color w:val="FF0000"/>
              </w:rPr>
            </w:pPr>
            <w:r>
              <w:t>W tym udział w zajęciach przeprowadzanych z wykorzystaniem metod i</w:t>
            </w:r>
            <w:r w:rsidR="00A4490B">
              <w:t> </w:t>
            </w:r>
            <w:r>
              <w:t>technik kształcenia na odległość</w:t>
            </w:r>
          </w:p>
        </w:tc>
      </w:tr>
      <w:tr w:rsidR="00505FE4" w14:paraId="28CC7461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4E41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BF6" w14:textId="376A2EAF" w:rsidR="00505FE4" w:rsidRDefault="00250DFE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669E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62BBD4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38F14090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8833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FA00" w14:textId="7F8DC4FD" w:rsidR="00505FE4" w:rsidRDefault="00250DFE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93F0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A9320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7A062492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9E1F" w14:textId="77777777" w:rsidR="00505FE4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BB85" w14:textId="17B68BA1" w:rsidR="00505FE4" w:rsidRDefault="00250DFE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8FE5" w14:textId="79E9E3F8" w:rsidR="00505FE4" w:rsidRDefault="00250DFE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F70E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483897FB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E521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1900" w14:textId="797AEA75" w:rsidR="00505FE4" w:rsidRDefault="00250DFE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F20F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561A36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312529BD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5685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FA18" w14:textId="1C88B20F" w:rsidR="00505FE4" w:rsidRDefault="00250DFE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3306" w14:textId="32995D68" w:rsidR="00505FE4" w:rsidRDefault="00250DFE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EF51E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78854805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FAF1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F41A" w14:textId="7B8194AB" w:rsidR="00505FE4" w:rsidRDefault="00250DFE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495B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5D25F1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1B86C269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CDDF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A6C6" w14:textId="3531623A" w:rsidR="00505FE4" w:rsidRDefault="00250DFE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CDB4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E028B6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6EE5A0CB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E607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50A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82F7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BFF9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577082CA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75B1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0182" w14:textId="2F99B965" w:rsidR="00505FE4" w:rsidRDefault="00250DFE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BBF6" w14:textId="02AFECD4" w:rsidR="00505FE4" w:rsidRDefault="00250DFE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8376C7" w14:textId="77777777" w:rsidR="00505FE4" w:rsidRDefault="00505FE4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14:paraId="648AC6D3" w14:textId="77777777" w:rsidTr="00A4490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66FB4" w14:textId="77777777" w:rsidR="00505FE4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9080A95" w14:textId="28DAC071" w:rsidR="00505FE4" w:rsidRDefault="00250DFE" w:rsidP="00F77D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505FE4" w14:paraId="4A4F449F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E3D27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46CBB03" w14:textId="321D2BBA" w:rsidR="00505FE4" w:rsidRDefault="00250DFE" w:rsidP="00F77D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05FE4" w14:paraId="3C49AEC5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85C21" w14:textId="5517A989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1C34C10" w14:textId="77777777" w:rsidR="00505FE4" w:rsidRDefault="00505FE4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14:paraId="61C0CCC6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1C294CE" w14:textId="77777777" w:rsidR="00505FE4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50D3A07D" w14:textId="4F2D82A2" w:rsidR="00505FE4" w:rsidRDefault="00250DFE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</w:tr>
    </w:tbl>
    <w:p w14:paraId="058A8F80" w14:textId="77777777" w:rsidR="00DB50E0" w:rsidRDefault="00DB50E0" w:rsidP="00505FE4"/>
    <w:sectPr w:rsidR="00DB50E0" w:rsidSect="00A4490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DBAF00" w14:textId="77777777" w:rsidR="00A24A19" w:rsidRDefault="00A24A19" w:rsidP="00505FE4">
      <w:r>
        <w:separator/>
      </w:r>
    </w:p>
  </w:endnote>
  <w:endnote w:type="continuationSeparator" w:id="0">
    <w:p w14:paraId="162E0EC7" w14:textId="77777777" w:rsidR="00A24A19" w:rsidRDefault="00A24A19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2221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4306A0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84D6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C3435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572EBF89" w14:textId="77777777" w:rsidR="00505FE4" w:rsidRDefault="00505FE4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70AD3A" w14:textId="77777777" w:rsidR="009703CA" w:rsidRDefault="009703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05F0CE" w14:textId="77777777" w:rsidR="00A24A19" w:rsidRDefault="00A24A19" w:rsidP="00505FE4">
      <w:r>
        <w:separator/>
      </w:r>
    </w:p>
  </w:footnote>
  <w:footnote w:type="continuationSeparator" w:id="0">
    <w:p w14:paraId="17151C4E" w14:textId="77777777" w:rsidR="00A24A19" w:rsidRDefault="00A24A19" w:rsidP="00505FE4">
      <w:r>
        <w:continuationSeparator/>
      </w:r>
    </w:p>
  </w:footnote>
  <w:footnote w:id="1">
    <w:p w14:paraId="265C9E58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96FF6F" w14:textId="77777777" w:rsidR="009703CA" w:rsidRDefault="009703C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5E7A88" w14:textId="3B5E2653" w:rsidR="00A4490B" w:rsidRPr="001C6863" w:rsidRDefault="00A4490B" w:rsidP="00A4490B">
    <w:pPr>
      <w:pStyle w:val="Nagwek"/>
      <w:jc w:val="right"/>
      <w:rPr>
        <w:i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8874CB" w14:textId="77777777" w:rsidR="009703CA" w:rsidRDefault="009703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FF2CC0"/>
    <w:multiLevelType w:val="multilevel"/>
    <w:tmpl w:val="FA9CF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4641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FE4"/>
    <w:rsid w:val="0005369C"/>
    <w:rsid w:val="00064BD7"/>
    <w:rsid w:val="0007719E"/>
    <w:rsid w:val="000800AD"/>
    <w:rsid w:val="00084AAE"/>
    <w:rsid w:val="000E62C0"/>
    <w:rsid w:val="000F1FCA"/>
    <w:rsid w:val="00101EC1"/>
    <w:rsid w:val="001048F1"/>
    <w:rsid w:val="001430D3"/>
    <w:rsid w:val="0015095A"/>
    <w:rsid w:val="0017781C"/>
    <w:rsid w:val="001A1913"/>
    <w:rsid w:val="002422B1"/>
    <w:rsid w:val="00250DFE"/>
    <w:rsid w:val="00266719"/>
    <w:rsid w:val="0029394D"/>
    <w:rsid w:val="00294B90"/>
    <w:rsid w:val="002A01F2"/>
    <w:rsid w:val="002A03A8"/>
    <w:rsid w:val="002A5451"/>
    <w:rsid w:val="002A7236"/>
    <w:rsid w:val="002B1885"/>
    <w:rsid w:val="00334546"/>
    <w:rsid w:val="003A76A1"/>
    <w:rsid w:val="003C4152"/>
    <w:rsid w:val="003D377C"/>
    <w:rsid w:val="003D7833"/>
    <w:rsid w:val="003F637E"/>
    <w:rsid w:val="0042458F"/>
    <w:rsid w:val="004426D9"/>
    <w:rsid w:val="004473D8"/>
    <w:rsid w:val="00486BAC"/>
    <w:rsid w:val="004931A2"/>
    <w:rsid w:val="004A5D6D"/>
    <w:rsid w:val="004B2C74"/>
    <w:rsid w:val="004D5F68"/>
    <w:rsid w:val="004D778F"/>
    <w:rsid w:val="00500568"/>
    <w:rsid w:val="00505FE4"/>
    <w:rsid w:val="00531795"/>
    <w:rsid w:val="00543186"/>
    <w:rsid w:val="005868CC"/>
    <w:rsid w:val="005B67C7"/>
    <w:rsid w:val="005D66B1"/>
    <w:rsid w:val="006015B7"/>
    <w:rsid w:val="006272AD"/>
    <w:rsid w:val="006905D3"/>
    <w:rsid w:val="006F2920"/>
    <w:rsid w:val="006F34F3"/>
    <w:rsid w:val="006F4E94"/>
    <w:rsid w:val="00711EAF"/>
    <w:rsid w:val="00763EDB"/>
    <w:rsid w:val="007C5259"/>
    <w:rsid w:val="007D0690"/>
    <w:rsid w:val="008025F7"/>
    <w:rsid w:val="008032BB"/>
    <w:rsid w:val="00805DE2"/>
    <w:rsid w:val="00833D3E"/>
    <w:rsid w:val="00884C6E"/>
    <w:rsid w:val="008A4FBE"/>
    <w:rsid w:val="008B5B47"/>
    <w:rsid w:val="008F06D8"/>
    <w:rsid w:val="008F72A7"/>
    <w:rsid w:val="00916E0F"/>
    <w:rsid w:val="00931DD7"/>
    <w:rsid w:val="009332BF"/>
    <w:rsid w:val="00951990"/>
    <w:rsid w:val="009703CA"/>
    <w:rsid w:val="00980B08"/>
    <w:rsid w:val="0098218D"/>
    <w:rsid w:val="00994182"/>
    <w:rsid w:val="00995AFD"/>
    <w:rsid w:val="009F3D78"/>
    <w:rsid w:val="00A05472"/>
    <w:rsid w:val="00A24A19"/>
    <w:rsid w:val="00A4490B"/>
    <w:rsid w:val="00A87114"/>
    <w:rsid w:val="00A93565"/>
    <w:rsid w:val="00AF3E8E"/>
    <w:rsid w:val="00AF5B09"/>
    <w:rsid w:val="00AF6BFE"/>
    <w:rsid w:val="00B070B4"/>
    <w:rsid w:val="00B17E51"/>
    <w:rsid w:val="00B5668B"/>
    <w:rsid w:val="00B56E07"/>
    <w:rsid w:val="00B60B86"/>
    <w:rsid w:val="00B6586F"/>
    <w:rsid w:val="00B827C2"/>
    <w:rsid w:val="00BB0040"/>
    <w:rsid w:val="00BC3435"/>
    <w:rsid w:val="00BC5B87"/>
    <w:rsid w:val="00C15B92"/>
    <w:rsid w:val="00C36ED1"/>
    <w:rsid w:val="00C5070B"/>
    <w:rsid w:val="00C8721B"/>
    <w:rsid w:val="00C958B6"/>
    <w:rsid w:val="00C96A1E"/>
    <w:rsid w:val="00C96E12"/>
    <w:rsid w:val="00CA61BD"/>
    <w:rsid w:val="00CB21C4"/>
    <w:rsid w:val="00CF0114"/>
    <w:rsid w:val="00CF290F"/>
    <w:rsid w:val="00D0292A"/>
    <w:rsid w:val="00D06C67"/>
    <w:rsid w:val="00D27D00"/>
    <w:rsid w:val="00D33BC6"/>
    <w:rsid w:val="00D511C0"/>
    <w:rsid w:val="00D6327A"/>
    <w:rsid w:val="00D67613"/>
    <w:rsid w:val="00D90316"/>
    <w:rsid w:val="00D90ED6"/>
    <w:rsid w:val="00D9719C"/>
    <w:rsid w:val="00DB50E0"/>
    <w:rsid w:val="00DC72CC"/>
    <w:rsid w:val="00EB0CC8"/>
    <w:rsid w:val="00EB68B6"/>
    <w:rsid w:val="00EC231A"/>
    <w:rsid w:val="00EE181E"/>
    <w:rsid w:val="00EE20DA"/>
    <w:rsid w:val="00F421FC"/>
    <w:rsid w:val="00F974DE"/>
    <w:rsid w:val="00FA1858"/>
    <w:rsid w:val="00FB3D29"/>
    <w:rsid w:val="00FD4187"/>
    <w:rsid w:val="00FF7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CC1853"/>
  <w15:chartTrackingRefBased/>
  <w15:docId w15:val="{1D01160E-1445-4249-9909-2392940AB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05DE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05DE2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6272A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272AD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B658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5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4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6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697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1476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9165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8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4572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75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561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9158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38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5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06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8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2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9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71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9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6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0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54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ressto.amu.edu.pl/index.php/hl/article/view/31451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doi.org/10.14746/hl.2018.11.1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ressto.amu.edu.pl/index.php/hl/article/view/26584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www.researchgate.net/publication/313896877_Podroz_w_czasie_jako_laboratorium_narracji/fulltext/58aee23292851cf7ae88d5bc/Podroz-w-czasie-jako-laboratorium-narracji.pdf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5" ma:contentTypeDescription="Utwórz nowy dokument." ma:contentTypeScope="" ma:versionID="80aac4acbf9aa7790c2d00bfa0fdf4c2">
  <xsd:schema xmlns:xsd="http://www.w3.org/2001/XMLSchema" xmlns:xs="http://www.w3.org/2001/XMLSchema" xmlns:p="http://schemas.microsoft.com/office/2006/metadata/properties" xmlns:ns2="0b378f70-36a7-4996-b4cb-d612e2451f1a" xmlns:ns3="ec54d746-a89c-44b0-b8f8-3ffe12f99b85" targetNamespace="http://schemas.microsoft.com/office/2006/metadata/properties" ma:root="true" ma:fieldsID="08e988bb8662637757e8e9f39882de05" ns2:_="" ns3:_="">
    <xsd:import namespace="0b378f70-36a7-4996-b4cb-d612e2451f1a"/>
    <xsd:import namespace="ec54d746-a89c-44b0-b8f8-3ffe12f99b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54d746-a89c-44b0-b8f8-3ffe12f99b85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052CC2D-A313-428F-A9B4-641524B321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ec54d746-a89c-44b0-b8f8-3ffe12f99b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458CD7-256D-42DE-85EC-1B0D7C4861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F25E41-2124-4C0D-918C-E60FB438D3D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1238</Words>
  <Characters>7434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8655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Pawlowicz</dc:creator>
  <cp:keywords/>
  <dc:description/>
  <cp:lastModifiedBy>Teresa Kubryn</cp:lastModifiedBy>
  <cp:revision>5</cp:revision>
  <cp:lastPrinted>2023-12-05T12:20:00Z</cp:lastPrinted>
  <dcterms:created xsi:type="dcterms:W3CDTF">2024-06-14T09:25:00Z</dcterms:created>
  <dcterms:modified xsi:type="dcterms:W3CDTF">2024-06-16T21:35:00Z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